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01457" w14:textId="542B609D" w:rsidR="008F0A6B" w:rsidRPr="00C564DC" w:rsidRDefault="008F0A6B" w:rsidP="00C564DC">
      <w:pPr>
        <w:tabs>
          <w:tab w:val="left" w:pos="567"/>
        </w:tabs>
        <w:spacing w:before="120" w:after="0" w:line="240" w:lineRule="auto"/>
        <w:jc w:val="right"/>
        <w:rPr>
          <w:rFonts w:ascii="Arial" w:eastAsia="Times New Roman" w:hAnsi="Arial" w:cs="Arial"/>
          <w:bCs/>
          <w:color w:val="000000" w:themeColor="text1"/>
          <w:u w:val="single"/>
          <w:lang w:eastAsia="pl-PL"/>
        </w:rPr>
      </w:pPr>
      <w:r w:rsidRPr="00C564DC">
        <w:rPr>
          <w:rFonts w:ascii="Arial" w:eastAsia="Times New Roman" w:hAnsi="Arial" w:cs="Arial"/>
          <w:bCs/>
          <w:color w:val="000000" w:themeColor="text1"/>
          <w:u w:val="single"/>
          <w:lang w:eastAsia="pl-PL"/>
        </w:rPr>
        <w:t>Załącznik nr 9 do SWZ – wzór umowy</w:t>
      </w:r>
    </w:p>
    <w:p w14:paraId="65F9037A" w14:textId="11C07B67" w:rsidR="008F0A6B" w:rsidRPr="00C564DC" w:rsidRDefault="008F0A6B" w:rsidP="00C564DC">
      <w:pPr>
        <w:tabs>
          <w:tab w:val="left" w:pos="567"/>
          <w:tab w:val="left" w:pos="705"/>
        </w:tabs>
        <w:spacing w:before="120" w:after="0" w:line="240" w:lineRule="auto"/>
        <w:ind w:left="567" w:hanging="567"/>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ab/>
      </w:r>
      <w:r w:rsidR="00B01F12" w:rsidRPr="00C564DC">
        <w:rPr>
          <w:rFonts w:ascii="Arial" w:hAnsi="Arial" w:cs="Arial"/>
          <w:noProof/>
        </w:rPr>
        <w:drawing>
          <wp:inline distT="0" distB="0" distL="0" distR="0" wp14:anchorId="204AEA9F" wp14:editId="7517A52F">
            <wp:extent cx="5753100" cy="571500"/>
            <wp:effectExtent l="0" t="0" r="0" b="0"/>
            <wp:docPr id="41873962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1D07502A" w14:textId="77777777" w:rsidR="008F0A6B" w:rsidRPr="00C564DC" w:rsidRDefault="008F0A6B" w:rsidP="00C564DC">
      <w:pPr>
        <w:tabs>
          <w:tab w:val="left" w:pos="567"/>
        </w:tabs>
        <w:spacing w:before="120" w:after="0" w:line="240" w:lineRule="auto"/>
        <w:ind w:left="567" w:hanging="567"/>
        <w:jc w:val="center"/>
        <w:rPr>
          <w:rFonts w:ascii="Arial" w:eastAsia="Times New Roman" w:hAnsi="Arial" w:cs="Arial"/>
          <w:b/>
          <w:bCs/>
          <w:color w:val="000000" w:themeColor="text1"/>
          <w:lang w:eastAsia="pl-PL"/>
        </w:rPr>
      </w:pPr>
    </w:p>
    <w:p w14:paraId="3C9B23DD" w14:textId="77777777" w:rsidR="008F0A6B" w:rsidRPr="00C564DC" w:rsidRDefault="008F0A6B" w:rsidP="00C564DC">
      <w:pPr>
        <w:tabs>
          <w:tab w:val="left" w:pos="567"/>
        </w:tabs>
        <w:spacing w:after="0" w:line="240" w:lineRule="auto"/>
        <w:ind w:left="567" w:hanging="567"/>
        <w:jc w:val="center"/>
        <w:rPr>
          <w:rFonts w:ascii="Arial" w:eastAsia="Times New Roman" w:hAnsi="Arial" w:cs="Arial"/>
          <w:bCs/>
          <w:color w:val="000000" w:themeColor="text1"/>
          <w:lang w:eastAsia="pl-PL"/>
        </w:rPr>
      </w:pPr>
      <w:r w:rsidRPr="00C564DC">
        <w:rPr>
          <w:rFonts w:ascii="Arial" w:eastAsia="Times New Roman" w:hAnsi="Arial" w:cs="Arial"/>
          <w:b/>
          <w:bCs/>
          <w:color w:val="000000" w:themeColor="text1"/>
          <w:lang w:eastAsia="pl-PL"/>
        </w:rPr>
        <w:t xml:space="preserve">UMOWA </w:t>
      </w:r>
      <w:proofErr w:type="gramStart"/>
      <w:r w:rsidRPr="00C564DC">
        <w:rPr>
          <w:rFonts w:ascii="Arial" w:eastAsia="Times New Roman" w:hAnsi="Arial" w:cs="Arial"/>
          <w:b/>
          <w:bCs/>
          <w:color w:val="000000" w:themeColor="text1"/>
          <w:lang w:eastAsia="pl-PL"/>
        </w:rPr>
        <w:t xml:space="preserve">nr  </w:t>
      </w:r>
      <w:r w:rsidRPr="00C564DC">
        <w:rPr>
          <w:rFonts w:ascii="Arial" w:eastAsia="Times New Roman" w:hAnsi="Arial" w:cs="Arial"/>
          <w:bCs/>
          <w:color w:val="000000" w:themeColor="text1"/>
          <w:lang w:eastAsia="pl-PL"/>
        </w:rPr>
        <w:t>…</w:t>
      </w:r>
      <w:proofErr w:type="gramEnd"/>
      <w:r w:rsidRPr="00C564DC">
        <w:rPr>
          <w:rFonts w:ascii="Arial" w:eastAsia="Times New Roman" w:hAnsi="Arial" w:cs="Arial"/>
          <w:bCs/>
          <w:color w:val="000000" w:themeColor="text1"/>
          <w:lang w:eastAsia="pl-PL"/>
        </w:rPr>
        <w:t>…</w:t>
      </w:r>
    </w:p>
    <w:p w14:paraId="26BBAF80" w14:textId="77777777" w:rsidR="008F0A6B" w:rsidRPr="00C564DC" w:rsidRDefault="008F0A6B"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spacing w:val="8"/>
          <w:lang w:eastAsia="pl-PL"/>
        </w:rPr>
      </w:pPr>
      <w:r w:rsidRPr="00C564DC">
        <w:rPr>
          <w:rFonts w:ascii="Arial" w:eastAsia="Times New Roman" w:hAnsi="Arial" w:cs="Arial"/>
          <w:b/>
          <w:bCs/>
          <w:color w:val="000000" w:themeColor="text1"/>
          <w:spacing w:val="8"/>
          <w:lang w:eastAsia="pl-PL"/>
        </w:rPr>
        <w:t>o roboty budowlane</w:t>
      </w:r>
    </w:p>
    <w:p w14:paraId="450EDD51" w14:textId="77777777" w:rsidR="002B3FC3" w:rsidRPr="00C564DC" w:rsidRDefault="002B3FC3" w:rsidP="00C564DC">
      <w:pPr>
        <w:shd w:val="clear" w:color="auto" w:fill="FFFFFF"/>
        <w:tabs>
          <w:tab w:val="left" w:pos="567"/>
        </w:tabs>
        <w:spacing w:after="0" w:line="240" w:lineRule="auto"/>
        <w:ind w:left="567" w:hanging="567"/>
        <w:jc w:val="center"/>
        <w:rPr>
          <w:rFonts w:ascii="Arial" w:eastAsia="Times New Roman" w:hAnsi="Arial" w:cs="Arial"/>
          <w:color w:val="000000" w:themeColor="text1"/>
          <w:spacing w:val="4"/>
          <w:lang w:eastAsia="pl-PL"/>
        </w:rPr>
      </w:pPr>
    </w:p>
    <w:p w14:paraId="09488FA7" w14:textId="77777777" w:rsidR="008F0A6B" w:rsidRPr="00C564DC" w:rsidRDefault="008F0A6B" w:rsidP="00C564DC">
      <w:pPr>
        <w:shd w:val="clear" w:color="auto" w:fill="FFFFFF"/>
        <w:tabs>
          <w:tab w:val="left" w:pos="567"/>
        </w:tabs>
        <w:spacing w:after="0" w:line="240" w:lineRule="auto"/>
        <w:ind w:left="567"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zawarta w dniu </w:t>
      </w:r>
      <w:r w:rsidRPr="00C564DC">
        <w:rPr>
          <w:rFonts w:ascii="Arial" w:eastAsia="Times New Roman" w:hAnsi="Arial" w:cs="Arial"/>
          <w:bCs/>
          <w:color w:val="000000" w:themeColor="text1"/>
          <w:lang w:eastAsia="pl-PL"/>
        </w:rPr>
        <w:t>………….</w:t>
      </w:r>
      <w:r w:rsidRPr="00C564DC">
        <w:rPr>
          <w:rFonts w:ascii="Arial" w:eastAsia="Times New Roman" w:hAnsi="Arial" w:cs="Arial"/>
          <w:color w:val="000000" w:themeColor="text1"/>
          <w:lang w:eastAsia="pl-PL"/>
        </w:rPr>
        <w:t xml:space="preserve"> roku w Ujeździe pomiędzy:</w:t>
      </w:r>
    </w:p>
    <w:p w14:paraId="3FBBBE74" w14:textId="77777777" w:rsidR="008F0A6B" w:rsidRPr="00C564DC" w:rsidRDefault="008F0A6B" w:rsidP="00C564DC">
      <w:pPr>
        <w:shd w:val="clear" w:color="auto" w:fill="FFFFFF"/>
        <w:tabs>
          <w:tab w:val="left" w:pos="567"/>
        </w:tabs>
        <w:spacing w:after="0" w:line="240" w:lineRule="auto"/>
        <w:ind w:left="567" w:hanging="567"/>
        <w:rPr>
          <w:rFonts w:ascii="Arial" w:eastAsia="Times New Roman" w:hAnsi="Arial" w:cs="Arial"/>
          <w:color w:val="000000" w:themeColor="text1"/>
          <w:lang w:eastAsia="pl-PL"/>
        </w:rPr>
      </w:pPr>
      <w:r w:rsidRPr="00C564DC">
        <w:rPr>
          <w:rFonts w:ascii="Arial" w:eastAsia="Times New Roman" w:hAnsi="Arial" w:cs="Arial"/>
          <w:b/>
          <w:bCs/>
          <w:color w:val="000000" w:themeColor="text1"/>
          <w:lang w:eastAsia="pl-PL"/>
        </w:rPr>
        <w:t>Gminą Ujazd</w:t>
      </w:r>
    </w:p>
    <w:p w14:paraId="2086383E" w14:textId="77777777" w:rsidR="008F0A6B" w:rsidRPr="00C564DC" w:rsidRDefault="008F0A6B" w:rsidP="00C564DC">
      <w:pPr>
        <w:shd w:val="clear" w:color="auto" w:fill="FFFFFF"/>
        <w:tabs>
          <w:tab w:val="left" w:pos="567"/>
        </w:tabs>
        <w:spacing w:after="0" w:line="240" w:lineRule="auto"/>
        <w:ind w:left="567"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Pl. Kościuszki 6, </w:t>
      </w:r>
    </w:p>
    <w:p w14:paraId="58285CAB" w14:textId="77777777" w:rsidR="008F0A6B" w:rsidRPr="00C564DC" w:rsidRDefault="008F0A6B" w:rsidP="00C564DC">
      <w:pPr>
        <w:shd w:val="clear" w:color="auto" w:fill="FFFFFF"/>
        <w:tabs>
          <w:tab w:val="left" w:pos="567"/>
        </w:tabs>
        <w:spacing w:after="0" w:line="240" w:lineRule="auto"/>
        <w:ind w:left="567"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97-225 Ujazd</w:t>
      </w:r>
    </w:p>
    <w:p w14:paraId="1F77E42A" w14:textId="77777777" w:rsidR="008F0A6B" w:rsidRPr="00C564DC" w:rsidRDefault="008F0A6B" w:rsidP="00C564DC">
      <w:pPr>
        <w:shd w:val="clear" w:color="auto" w:fill="FFFFFF"/>
        <w:tabs>
          <w:tab w:val="left" w:pos="567"/>
        </w:tabs>
        <w:spacing w:after="0" w:line="240" w:lineRule="auto"/>
        <w:ind w:left="567"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NIP 773-22-22-057</w:t>
      </w:r>
    </w:p>
    <w:p w14:paraId="5578E324" w14:textId="77777777" w:rsidR="008F0A6B" w:rsidRPr="00C564DC" w:rsidRDefault="008F0A6B" w:rsidP="00C564DC">
      <w:pPr>
        <w:shd w:val="clear" w:color="auto" w:fill="FFFFFF"/>
        <w:tabs>
          <w:tab w:val="left" w:pos="567"/>
          <w:tab w:val="left" w:leader="underscore" w:pos="6341"/>
        </w:tabs>
        <w:spacing w:after="0" w:line="240" w:lineRule="auto"/>
        <w:ind w:left="567"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reprezentowaną przez </w:t>
      </w:r>
    </w:p>
    <w:p w14:paraId="19AECBA6" w14:textId="77777777" w:rsidR="008F0A6B" w:rsidRPr="00C564DC" w:rsidRDefault="008F0A6B" w:rsidP="00C564DC">
      <w:pPr>
        <w:shd w:val="clear" w:color="auto" w:fill="FFFFFF"/>
        <w:tabs>
          <w:tab w:val="left" w:pos="567"/>
          <w:tab w:val="left" w:leader="underscore" w:pos="6341"/>
        </w:tabs>
        <w:spacing w:after="0" w:line="240" w:lineRule="auto"/>
        <w:ind w:left="567"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w:t>
      </w:r>
    </w:p>
    <w:p w14:paraId="61C76489" w14:textId="77777777" w:rsidR="008F0A6B" w:rsidRPr="00C564DC" w:rsidRDefault="008F0A6B" w:rsidP="00C564DC">
      <w:pPr>
        <w:shd w:val="clear" w:color="auto" w:fill="FFFFFF"/>
        <w:tabs>
          <w:tab w:val="left" w:pos="567"/>
          <w:tab w:val="left" w:leader="underscore" w:pos="6677"/>
        </w:tabs>
        <w:spacing w:after="0" w:line="240" w:lineRule="auto"/>
        <w:ind w:left="567"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zwaną dalej „Zamawiającym" lub „Inwestorem”,</w:t>
      </w:r>
    </w:p>
    <w:p w14:paraId="3968D5AE" w14:textId="77777777" w:rsidR="008F0A6B" w:rsidRPr="00C564DC" w:rsidRDefault="008F0A6B" w:rsidP="00C564DC">
      <w:pPr>
        <w:shd w:val="clear" w:color="auto" w:fill="FFFFFF"/>
        <w:tabs>
          <w:tab w:val="left" w:pos="567"/>
          <w:tab w:val="left" w:leader="underscore" w:pos="6677"/>
        </w:tabs>
        <w:spacing w:after="0" w:line="240" w:lineRule="auto"/>
        <w:ind w:left="567"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a ………………………………………………</w:t>
      </w:r>
    </w:p>
    <w:p w14:paraId="05DA3BFF" w14:textId="77777777" w:rsidR="008F0A6B" w:rsidRPr="00C564DC" w:rsidRDefault="008F0A6B" w:rsidP="00C564DC">
      <w:pPr>
        <w:shd w:val="clear" w:color="auto" w:fill="FFFFFF"/>
        <w:tabs>
          <w:tab w:val="left" w:pos="567"/>
        </w:tabs>
        <w:spacing w:after="0" w:line="240" w:lineRule="auto"/>
        <w:ind w:left="567" w:right="6451" w:hanging="567"/>
        <w:jc w:val="both"/>
        <w:rPr>
          <w:rFonts w:ascii="Arial" w:eastAsia="Times New Roman" w:hAnsi="Arial" w:cs="Arial"/>
          <w:color w:val="000000" w:themeColor="text1"/>
          <w:lang w:eastAsia="pl-PL"/>
        </w:rPr>
      </w:pPr>
      <w:proofErr w:type="gramStart"/>
      <w:r w:rsidRPr="00C564DC">
        <w:rPr>
          <w:rFonts w:ascii="Arial" w:eastAsia="Times New Roman" w:hAnsi="Arial" w:cs="Arial"/>
          <w:color w:val="000000" w:themeColor="text1"/>
          <w:lang w:eastAsia="pl-PL"/>
        </w:rPr>
        <w:t>NIP  …….</w:t>
      </w:r>
      <w:proofErr w:type="gramEnd"/>
      <w:r w:rsidRPr="00C564DC">
        <w:rPr>
          <w:rFonts w:ascii="Arial" w:eastAsia="Times New Roman" w:hAnsi="Arial" w:cs="Arial"/>
          <w:color w:val="000000" w:themeColor="text1"/>
          <w:lang w:eastAsia="pl-PL"/>
        </w:rPr>
        <w:t>.  REGON…….</w:t>
      </w:r>
    </w:p>
    <w:p w14:paraId="203C5990" w14:textId="77777777" w:rsidR="008F0A6B" w:rsidRPr="00C564DC" w:rsidRDefault="008F0A6B" w:rsidP="00C564DC">
      <w:pPr>
        <w:shd w:val="clear" w:color="auto" w:fill="FFFFFF"/>
        <w:tabs>
          <w:tab w:val="left" w:pos="567"/>
        </w:tabs>
        <w:spacing w:after="0" w:line="240" w:lineRule="auto"/>
        <w:ind w:left="567" w:right="6451"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reprezentowaną przez:</w:t>
      </w:r>
    </w:p>
    <w:p w14:paraId="4644BE6E" w14:textId="77777777" w:rsidR="008F0A6B" w:rsidRPr="00C564DC" w:rsidRDefault="008F0A6B" w:rsidP="00C564DC">
      <w:pPr>
        <w:shd w:val="clear" w:color="auto" w:fill="FFFFFF"/>
        <w:tabs>
          <w:tab w:val="left" w:pos="567"/>
        </w:tabs>
        <w:spacing w:after="0" w:line="240" w:lineRule="auto"/>
        <w:ind w:left="567" w:right="3852"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w:t>
      </w:r>
    </w:p>
    <w:p w14:paraId="564A68FC" w14:textId="06498801" w:rsidR="008F0A6B" w:rsidRPr="00C564DC" w:rsidRDefault="008F0A6B" w:rsidP="00C564DC">
      <w:pPr>
        <w:shd w:val="clear" w:color="auto" w:fill="FFFFFF"/>
        <w:tabs>
          <w:tab w:val="left" w:pos="567"/>
        </w:tabs>
        <w:spacing w:after="0" w:line="240" w:lineRule="auto"/>
        <w:ind w:right="72"/>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zwan</w:t>
      </w:r>
      <w:r w:rsidR="00441193" w:rsidRPr="00C564DC">
        <w:rPr>
          <w:rFonts w:ascii="Arial" w:eastAsia="Times New Roman" w:hAnsi="Arial" w:cs="Arial"/>
          <w:color w:val="000000" w:themeColor="text1"/>
          <w:lang w:eastAsia="pl-PL"/>
        </w:rPr>
        <w:t>ym</w:t>
      </w:r>
      <w:r w:rsidRPr="00C564DC">
        <w:rPr>
          <w:rFonts w:ascii="Arial" w:eastAsia="Times New Roman" w:hAnsi="Arial" w:cs="Arial"/>
          <w:color w:val="000000" w:themeColor="text1"/>
          <w:lang w:eastAsia="pl-PL"/>
        </w:rPr>
        <w:t xml:space="preserve"> dalej „Wykonawcą", </w:t>
      </w:r>
    </w:p>
    <w:p w14:paraId="07A7ACFD" w14:textId="77777777" w:rsidR="00441193" w:rsidRPr="00C564DC" w:rsidRDefault="00441193" w:rsidP="00C564DC">
      <w:pPr>
        <w:shd w:val="clear" w:color="auto" w:fill="FFFFFF"/>
        <w:tabs>
          <w:tab w:val="left" w:pos="567"/>
        </w:tabs>
        <w:spacing w:after="0" w:line="240" w:lineRule="auto"/>
        <w:ind w:right="72"/>
        <w:jc w:val="both"/>
        <w:rPr>
          <w:rFonts w:ascii="Arial" w:eastAsia="Times New Roman" w:hAnsi="Arial" w:cs="Arial"/>
          <w:color w:val="000000" w:themeColor="text1"/>
          <w:lang w:eastAsia="pl-PL"/>
        </w:rPr>
      </w:pPr>
    </w:p>
    <w:p w14:paraId="7FAA8261" w14:textId="4DF33E3E" w:rsidR="008F0A6B" w:rsidRPr="00C564DC" w:rsidRDefault="008F0A6B" w:rsidP="00C564DC">
      <w:pPr>
        <w:shd w:val="clear" w:color="auto" w:fill="FFFFFF"/>
        <w:tabs>
          <w:tab w:val="left" w:pos="567"/>
        </w:tabs>
        <w:spacing w:after="0" w:line="240" w:lineRule="auto"/>
        <w:ind w:right="72"/>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zaś łącznie zwanymi w dalszej części niniejszej Umowy „Stronami".</w:t>
      </w:r>
    </w:p>
    <w:p w14:paraId="4B58C696" w14:textId="77777777" w:rsidR="008F0A6B" w:rsidRPr="00C564DC" w:rsidRDefault="008F0A6B" w:rsidP="00C564DC">
      <w:pPr>
        <w:shd w:val="clear" w:color="auto" w:fill="FFFFFF"/>
        <w:tabs>
          <w:tab w:val="left" w:pos="567"/>
        </w:tabs>
        <w:spacing w:after="0" w:line="240" w:lineRule="auto"/>
        <w:ind w:right="72"/>
        <w:jc w:val="both"/>
        <w:rPr>
          <w:rFonts w:ascii="Arial" w:eastAsia="Times New Roman" w:hAnsi="Arial" w:cs="Arial"/>
          <w:color w:val="000000" w:themeColor="text1"/>
          <w:lang w:eastAsia="pl-PL"/>
        </w:rPr>
      </w:pPr>
    </w:p>
    <w:p w14:paraId="27C7525E" w14:textId="77777777" w:rsidR="008F0A6B" w:rsidRPr="00C564DC" w:rsidRDefault="008F0A6B" w:rsidP="00C564DC">
      <w:pPr>
        <w:tabs>
          <w:tab w:val="left" w:pos="567"/>
        </w:tabs>
        <w:spacing w:after="0" w:line="240" w:lineRule="auto"/>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Niniejsza umowa zostaje zawarta w wyniku wyboru oferty Wykonawcy po przeprowadzeniu przez Zamawiającego postępowania o udzielenia zamówienia publicznego w trybie podstawowym na podstawie art. 275 pkt 1 ustawy z dnia 11 września 2019 r. – Prawo Zamówień Publicznych (</w:t>
      </w:r>
      <w:proofErr w:type="spellStart"/>
      <w:r w:rsidRPr="00C564DC">
        <w:rPr>
          <w:rFonts w:ascii="Arial" w:eastAsia="Times New Roman" w:hAnsi="Arial" w:cs="Arial"/>
          <w:color w:val="000000" w:themeColor="text1"/>
          <w:lang w:eastAsia="pl-PL"/>
        </w:rPr>
        <w:t>t.j</w:t>
      </w:r>
      <w:proofErr w:type="spellEnd"/>
      <w:r w:rsidRPr="00C564DC">
        <w:rPr>
          <w:rFonts w:ascii="Arial" w:eastAsia="Times New Roman" w:hAnsi="Arial" w:cs="Arial"/>
          <w:color w:val="000000" w:themeColor="text1"/>
          <w:lang w:eastAsia="pl-PL"/>
        </w:rPr>
        <w:t xml:space="preserve">. Dz. U. z 2024 r., poz. 1320 ze zm.) dalej ustawa lub </w:t>
      </w:r>
      <w:proofErr w:type="spellStart"/>
      <w:r w:rsidRPr="00C564DC">
        <w:rPr>
          <w:rFonts w:ascii="Arial" w:eastAsia="Times New Roman" w:hAnsi="Arial" w:cs="Arial"/>
          <w:color w:val="000000" w:themeColor="text1"/>
          <w:lang w:eastAsia="pl-PL"/>
        </w:rPr>
        <w:t>Pzp</w:t>
      </w:r>
      <w:proofErr w:type="spellEnd"/>
      <w:r w:rsidRPr="00C564DC">
        <w:rPr>
          <w:rFonts w:ascii="Arial" w:eastAsia="Times New Roman" w:hAnsi="Arial" w:cs="Arial"/>
          <w:color w:val="000000" w:themeColor="text1"/>
          <w:lang w:eastAsia="pl-PL"/>
        </w:rPr>
        <w:t xml:space="preserve"> </w:t>
      </w:r>
    </w:p>
    <w:p w14:paraId="3ACD300F" w14:textId="77777777" w:rsidR="002B3FC3" w:rsidRPr="00C564DC" w:rsidRDefault="002B3FC3" w:rsidP="00C564DC">
      <w:pPr>
        <w:tabs>
          <w:tab w:val="left" w:pos="567"/>
        </w:tabs>
        <w:spacing w:after="0" w:line="240" w:lineRule="auto"/>
        <w:ind w:left="567" w:hanging="567"/>
        <w:jc w:val="center"/>
        <w:rPr>
          <w:rFonts w:ascii="Arial" w:eastAsia="Times New Roman" w:hAnsi="Arial" w:cs="Arial"/>
          <w:b/>
          <w:bCs/>
          <w:color w:val="000000" w:themeColor="text1"/>
          <w:lang w:eastAsia="pl-PL"/>
        </w:rPr>
      </w:pPr>
    </w:p>
    <w:p w14:paraId="3D45B20F" w14:textId="664D33E8" w:rsidR="008F0A6B" w:rsidRPr="00C564DC" w:rsidRDefault="008F0A6B" w:rsidP="00C564DC">
      <w:pPr>
        <w:tabs>
          <w:tab w:val="left" w:pos="567"/>
        </w:tabs>
        <w:spacing w:after="0" w:line="240" w:lineRule="auto"/>
        <w:ind w:left="567" w:hanging="567"/>
        <w:jc w:val="center"/>
        <w:rPr>
          <w:rFonts w:ascii="Arial" w:eastAsia="Times New Roman" w:hAnsi="Arial" w:cs="Arial"/>
          <w:color w:val="000000" w:themeColor="text1"/>
          <w:lang w:eastAsia="pl-PL"/>
        </w:rPr>
      </w:pPr>
      <w:r w:rsidRPr="00C564DC">
        <w:rPr>
          <w:rFonts w:ascii="Arial" w:eastAsia="Times New Roman" w:hAnsi="Arial" w:cs="Arial"/>
          <w:b/>
          <w:bCs/>
          <w:color w:val="000000" w:themeColor="text1"/>
          <w:lang w:eastAsia="pl-PL"/>
        </w:rPr>
        <w:t>PRZEDMIOT UMOWY</w:t>
      </w:r>
    </w:p>
    <w:p w14:paraId="35CCCEAE" w14:textId="77777777" w:rsidR="008F0A6B" w:rsidRPr="00C564DC" w:rsidRDefault="008F0A6B"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1.</w:t>
      </w:r>
    </w:p>
    <w:p w14:paraId="5FCC635B" w14:textId="77777777" w:rsidR="008F0A6B" w:rsidRPr="00C564DC" w:rsidRDefault="008F0A6B" w:rsidP="00C564DC">
      <w:pPr>
        <w:tabs>
          <w:tab w:val="left" w:pos="567"/>
        </w:tabs>
        <w:spacing w:after="0" w:line="240" w:lineRule="auto"/>
        <w:rPr>
          <w:rFonts w:ascii="Arial" w:hAnsi="Arial" w:cs="Arial"/>
          <w:b/>
          <w:bCs/>
          <w:color w:val="000000" w:themeColor="text1"/>
        </w:rPr>
      </w:pPr>
      <w:bookmarkStart w:id="0" w:name="_Hlk41899181"/>
      <w:bookmarkStart w:id="1" w:name="_Toc108499776"/>
      <w:bookmarkStart w:id="2" w:name="_Toc176243901"/>
    </w:p>
    <w:p w14:paraId="7497E0B4" w14:textId="5EF40E94" w:rsidR="00346551" w:rsidRDefault="008F0A6B" w:rsidP="00C564DC">
      <w:pPr>
        <w:numPr>
          <w:ilvl w:val="1"/>
          <w:numId w:val="42"/>
        </w:numPr>
        <w:shd w:val="clear" w:color="auto" w:fill="FFFFFF"/>
        <w:tabs>
          <w:tab w:val="left" w:pos="567"/>
        </w:tabs>
        <w:spacing w:after="0" w:line="240" w:lineRule="auto"/>
        <w:ind w:left="567" w:hanging="567"/>
        <w:jc w:val="both"/>
        <w:rPr>
          <w:rFonts w:ascii="Arial" w:eastAsia="Calibri" w:hAnsi="Arial" w:cs="Arial"/>
          <w:color w:val="000000" w:themeColor="text1"/>
        </w:rPr>
      </w:pPr>
      <w:bookmarkStart w:id="3" w:name="_Hlk216858653"/>
      <w:bookmarkStart w:id="4" w:name="_Hlk222219325"/>
      <w:bookmarkStart w:id="5" w:name="_Hlk216788095"/>
      <w:bookmarkStart w:id="6" w:name="_Hlk215829464"/>
      <w:proofErr w:type="gramStart"/>
      <w:r w:rsidRPr="00346551">
        <w:rPr>
          <w:rFonts w:ascii="Arial" w:eastAsia="Calibri" w:hAnsi="Arial" w:cs="Arial"/>
          <w:color w:val="000000" w:themeColor="text1"/>
        </w:rPr>
        <w:t xml:space="preserve">Przedmiotem  </w:t>
      </w:r>
      <w:r w:rsidR="006C596B" w:rsidRPr="00346551">
        <w:rPr>
          <w:rFonts w:ascii="Arial" w:eastAsia="Calibri" w:hAnsi="Arial" w:cs="Arial"/>
          <w:color w:val="000000" w:themeColor="text1"/>
        </w:rPr>
        <w:t>umowy</w:t>
      </w:r>
      <w:proofErr w:type="gramEnd"/>
      <w:r w:rsidRPr="00346551">
        <w:rPr>
          <w:rFonts w:ascii="Arial" w:eastAsia="Calibri" w:hAnsi="Arial" w:cs="Arial"/>
          <w:color w:val="000000" w:themeColor="text1"/>
        </w:rPr>
        <w:t xml:space="preserve"> jest </w:t>
      </w:r>
      <w:r w:rsidR="00F268C0" w:rsidRPr="00346551">
        <w:rPr>
          <w:rFonts w:ascii="Arial" w:eastAsia="Calibri" w:hAnsi="Arial" w:cs="Arial"/>
          <w:color w:val="000000" w:themeColor="text1"/>
        </w:rPr>
        <w:t>przedsięwzięcie</w:t>
      </w:r>
      <w:r w:rsidRPr="00346551">
        <w:rPr>
          <w:rFonts w:ascii="Arial" w:eastAsia="Calibri" w:hAnsi="Arial" w:cs="Arial"/>
          <w:color w:val="000000" w:themeColor="text1"/>
        </w:rPr>
        <w:t xml:space="preserve"> pn.: </w:t>
      </w:r>
      <w:bookmarkStart w:id="7" w:name="_Hlk222919121"/>
      <w:r w:rsidRPr="00346551">
        <w:rPr>
          <w:rFonts w:ascii="Arial" w:eastAsia="Calibri" w:hAnsi="Arial" w:cs="Arial"/>
          <w:b/>
          <w:bCs/>
          <w:color w:val="000000" w:themeColor="text1"/>
        </w:rPr>
        <w:t>„</w:t>
      </w:r>
      <w:r w:rsidR="00346551" w:rsidRPr="00BD037E">
        <w:rPr>
          <w:rFonts w:ascii="Arial" w:hAnsi="Arial" w:cs="Arial"/>
          <w:b/>
          <w:bCs/>
        </w:rPr>
        <w:t>Budowa budynku użyteczności publicznej przeznaczonego na cele ochrony przeciwpożarowej i bezpieczeństwa publicznego wraz z niezbędną infrastrukturą techniczną w m</w:t>
      </w:r>
      <w:r w:rsidR="00FD35FF">
        <w:rPr>
          <w:rFonts w:ascii="Arial" w:hAnsi="Arial" w:cs="Arial"/>
          <w:b/>
          <w:bCs/>
        </w:rPr>
        <w:t>iejscowości</w:t>
      </w:r>
      <w:r w:rsidR="00346551" w:rsidRPr="00BD037E">
        <w:rPr>
          <w:rFonts w:ascii="Arial" w:hAnsi="Arial" w:cs="Arial"/>
          <w:b/>
          <w:bCs/>
        </w:rPr>
        <w:t xml:space="preserve"> Ujazd</w:t>
      </w:r>
      <w:r w:rsidR="00B57424">
        <w:rPr>
          <w:rFonts w:ascii="Arial" w:eastAsia="Calibri" w:hAnsi="Arial" w:cs="Arial"/>
          <w:color w:val="000000" w:themeColor="text1"/>
        </w:rPr>
        <w:t>”</w:t>
      </w:r>
      <w:bookmarkEnd w:id="7"/>
    </w:p>
    <w:p w14:paraId="2FD1357C" w14:textId="77777777" w:rsidR="00346551" w:rsidRDefault="00346551" w:rsidP="00346551">
      <w:pPr>
        <w:shd w:val="clear" w:color="auto" w:fill="FFFFFF"/>
        <w:tabs>
          <w:tab w:val="left" w:pos="567"/>
        </w:tabs>
        <w:spacing w:after="0" w:line="240" w:lineRule="auto"/>
        <w:ind w:left="567"/>
        <w:jc w:val="both"/>
        <w:rPr>
          <w:rFonts w:ascii="Arial" w:eastAsia="Calibri" w:hAnsi="Arial" w:cs="Arial"/>
          <w:color w:val="000000" w:themeColor="text1"/>
        </w:rPr>
      </w:pPr>
    </w:p>
    <w:p w14:paraId="3CF86888" w14:textId="4DFC6025" w:rsidR="00CA2736" w:rsidRPr="00346551" w:rsidRDefault="00FF74F5" w:rsidP="00C564DC">
      <w:pPr>
        <w:numPr>
          <w:ilvl w:val="1"/>
          <w:numId w:val="42"/>
        </w:numPr>
        <w:shd w:val="clear" w:color="auto" w:fill="FFFFFF"/>
        <w:tabs>
          <w:tab w:val="left" w:pos="567"/>
        </w:tabs>
        <w:spacing w:after="0" w:line="240" w:lineRule="auto"/>
        <w:ind w:left="567" w:hanging="567"/>
        <w:jc w:val="both"/>
        <w:rPr>
          <w:rFonts w:ascii="Arial" w:eastAsia="Calibri" w:hAnsi="Arial" w:cs="Arial"/>
          <w:color w:val="000000" w:themeColor="text1"/>
        </w:rPr>
      </w:pPr>
      <w:r w:rsidRPr="00346551">
        <w:rPr>
          <w:rFonts w:ascii="Arial" w:eastAsia="Calibri" w:hAnsi="Arial" w:cs="Arial"/>
          <w:color w:val="000000" w:themeColor="text1"/>
        </w:rPr>
        <w:t xml:space="preserve">Nazwa </w:t>
      </w:r>
      <w:r w:rsidR="00CA2736" w:rsidRPr="00346551">
        <w:rPr>
          <w:rFonts w:ascii="Arial" w:eastAsia="Calibri" w:hAnsi="Arial" w:cs="Arial"/>
          <w:color w:val="000000" w:themeColor="text1"/>
        </w:rPr>
        <w:t xml:space="preserve">zadania budżetowego: </w:t>
      </w:r>
      <w:r w:rsidR="00CA2736" w:rsidRPr="00346551">
        <w:rPr>
          <w:rFonts w:ascii="Arial" w:hAnsi="Arial" w:cs="Arial"/>
          <w:b/>
          <w:bCs/>
          <w:color w:val="000000" w:themeColor="text1"/>
        </w:rPr>
        <w:t>„</w:t>
      </w:r>
      <w:r w:rsidR="00346551" w:rsidRPr="00346551">
        <w:rPr>
          <w:rFonts w:ascii="Arial" w:hAnsi="Arial" w:cs="Arial"/>
          <w:b/>
          <w:bCs/>
        </w:rPr>
        <w:t xml:space="preserve">Przekształcenie w obrębie obiektów i przestrzeni, zmieniające i nadające im nowe, </w:t>
      </w:r>
      <w:proofErr w:type="spellStart"/>
      <w:r w:rsidR="00346551" w:rsidRPr="00346551">
        <w:rPr>
          <w:rFonts w:ascii="Arial" w:hAnsi="Arial" w:cs="Arial"/>
          <w:b/>
          <w:bCs/>
        </w:rPr>
        <w:t>centrotwórcze</w:t>
      </w:r>
      <w:proofErr w:type="spellEnd"/>
      <w:r w:rsidR="00346551" w:rsidRPr="00346551">
        <w:rPr>
          <w:rFonts w:ascii="Arial" w:hAnsi="Arial" w:cs="Arial"/>
          <w:b/>
          <w:bCs/>
        </w:rPr>
        <w:t xml:space="preserve"> funkcje</w:t>
      </w:r>
      <w:r w:rsidR="00346551">
        <w:rPr>
          <w:rFonts w:ascii="Arial" w:hAnsi="Arial" w:cs="Arial"/>
          <w:b/>
          <w:bCs/>
        </w:rPr>
        <w:t xml:space="preserve"> -</w:t>
      </w:r>
      <w:r w:rsidR="00346551" w:rsidRPr="00346551">
        <w:rPr>
          <w:rFonts w:ascii="Arial" w:hAnsi="Arial" w:cs="Arial"/>
          <w:b/>
          <w:bCs/>
        </w:rPr>
        <w:t xml:space="preserve"> </w:t>
      </w:r>
      <w:r w:rsidR="00346551" w:rsidRPr="00BD037E">
        <w:rPr>
          <w:rFonts w:ascii="Arial" w:hAnsi="Arial" w:cs="Arial"/>
          <w:b/>
          <w:bCs/>
        </w:rPr>
        <w:t xml:space="preserve">Budowa </w:t>
      </w:r>
      <w:r w:rsidR="00346551">
        <w:rPr>
          <w:rFonts w:ascii="Arial" w:hAnsi="Arial" w:cs="Arial"/>
          <w:b/>
          <w:bCs/>
        </w:rPr>
        <w:t xml:space="preserve">nowoczesnego </w:t>
      </w:r>
      <w:r w:rsidR="00346551" w:rsidRPr="00BD037E">
        <w:rPr>
          <w:rFonts w:ascii="Arial" w:hAnsi="Arial" w:cs="Arial"/>
          <w:b/>
          <w:bCs/>
        </w:rPr>
        <w:t xml:space="preserve">budynku użyteczności publicznej </w:t>
      </w:r>
      <w:r w:rsidR="00346551">
        <w:rPr>
          <w:rFonts w:ascii="Arial" w:hAnsi="Arial" w:cs="Arial"/>
          <w:b/>
          <w:bCs/>
        </w:rPr>
        <w:t>dedykowanego celom</w:t>
      </w:r>
      <w:r w:rsidR="00346551" w:rsidRPr="00BD037E">
        <w:rPr>
          <w:rFonts w:ascii="Arial" w:hAnsi="Arial" w:cs="Arial"/>
          <w:b/>
          <w:bCs/>
        </w:rPr>
        <w:t xml:space="preserve"> ochrony przeciwpożarowej i bezpieczeństwa </w:t>
      </w:r>
      <w:proofErr w:type="gramStart"/>
      <w:r w:rsidR="00346551" w:rsidRPr="00BD037E">
        <w:rPr>
          <w:rFonts w:ascii="Arial" w:hAnsi="Arial" w:cs="Arial"/>
          <w:b/>
          <w:bCs/>
        </w:rPr>
        <w:t>publicznego</w:t>
      </w:r>
      <w:r w:rsidR="00346551">
        <w:rPr>
          <w:rFonts w:ascii="Arial" w:hAnsi="Arial" w:cs="Arial"/>
          <w:b/>
          <w:bCs/>
        </w:rPr>
        <w:t xml:space="preserve"> </w:t>
      </w:r>
      <w:r w:rsidR="006C596B" w:rsidRPr="00346551">
        <w:rPr>
          <w:rFonts w:ascii="Arial" w:hAnsi="Arial" w:cs="Arial"/>
          <w:b/>
          <w:bCs/>
          <w:color w:val="000000" w:themeColor="text1"/>
        </w:rPr>
        <w:t>”</w:t>
      </w:r>
      <w:proofErr w:type="gramEnd"/>
      <w:r w:rsidR="00CA2736" w:rsidRPr="00346551">
        <w:rPr>
          <w:rFonts w:ascii="Arial" w:hAnsi="Arial" w:cs="Arial"/>
          <w:b/>
          <w:bCs/>
          <w:color w:val="000000" w:themeColor="text1"/>
        </w:rPr>
        <w:t>.</w:t>
      </w:r>
    </w:p>
    <w:p w14:paraId="7A1CC682" w14:textId="77777777" w:rsidR="00CA2736" w:rsidRPr="00C564DC" w:rsidRDefault="00CA2736" w:rsidP="00C564DC">
      <w:pPr>
        <w:shd w:val="clear" w:color="auto" w:fill="FFFFFF"/>
        <w:tabs>
          <w:tab w:val="left" w:pos="567"/>
        </w:tabs>
        <w:spacing w:after="0" w:line="240" w:lineRule="auto"/>
        <w:jc w:val="both"/>
        <w:rPr>
          <w:rFonts w:ascii="Arial" w:eastAsia="Calibri" w:hAnsi="Arial" w:cs="Arial"/>
          <w:color w:val="000000" w:themeColor="text1"/>
        </w:rPr>
      </w:pPr>
    </w:p>
    <w:bookmarkEnd w:id="3"/>
    <w:p w14:paraId="272F8662" w14:textId="249C9767" w:rsidR="00346551" w:rsidRPr="00346551" w:rsidRDefault="008F0A6B" w:rsidP="00346551">
      <w:pPr>
        <w:numPr>
          <w:ilvl w:val="1"/>
          <w:numId w:val="42"/>
        </w:numPr>
        <w:shd w:val="clear" w:color="auto" w:fill="FFFFFF"/>
        <w:tabs>
          <w:tab w:val="left" w:pos="567"/>
        </w:tabs>
        <w:spacing w:after="0" w:line="240" w:lineRule="auto"/>
        <w:ind w:left="567" w:hanging="567"/>
        <w:jc w:val="both"/>
        <w:rPr>
          <w:rFonts w:ascii="Arial" w:hAnsi="Arial" w:cs="Arial"/>
          <w:color w:val="000000" w:themeColor="text1"/>
        </w:rPr>
      </w:pPr>
      <w:r w:rsidRPr="00C564DC">
        <w:rPr>
          <w:rFonts w:ascii="Arial" w:hAnsi="Arial" w:cs="Arial"/>
          <w:color w:val="000000" w:themeColor="text1"/>
        </w:rPr>
        <w:t xml:space="preserve">Zamówienie </w:t>
      </w:r>
      <w:r w:rsidR="00346551" w:rsidRPr="00346551">
        <w:rPr>
          <w:rFonts w:ascii="Arial" w:hAnsi="Arial" w:cs="Arial"/>
          <w:color w:val="000000" w:themeColor="text1"/>
        </w:rPr>
        <w:t xml:space="preserve">publiczne jest współfinansowane ze środków Europejskiego Funduszu Rozwoju Regionalnego w ramach Programu Regionalne Fundusze Europejskie dla Łódzkiego i umowy o dofinansowanie projektu nr: FELD.05.02-IZ.00-0013/25-00 pn. </w:t>
      </w:r>
      <w:r w:rsidR="00346551" w:rsidRPr="00346551">
        <w:rPr>
          <w:rFonts w:ascii="Arial" w:hAnsi="Arial" w:cs="Arial"/>
          <w:b/>
          <w:bCs/>
          <w:color w:val="000000" w:themeColor="text1"/>
        </w:rPr>
        <w:t>„</w:t>
      </w:r>
      <w:r w:rsidR="00346551" w:rsidRPr="00346551">
        <w:rPr>
          <w:rFonts w:ascii="Arial" w:hAnsi="Arial" w:cs="Arial"/>
          <w:b/>
          <w:bCs/>
        </w:rPr>
        <w:t xml:space="preserve">Przekształcenie w obrębie obiektów i przestrzeni, zmieniające i nadające im nowe, </w:t>
      </w:r>
      <w:proofErr w:type="spellStart"/>
      <w:r w:rsidR="00346551" w:rsidRPr="00346551">
        <w:rPr>
          <w:rFonts w:ascii="Arial" w:hAnsi="Arial" w:cs="Arial"/>
          <w:b/>
          <w:bCs/>
        </w:rPr>
        <w:t>centrotwórcze</w:t>
      </w:r>
      <w:proofErr w:type="spellEnd"/>
      <w:r w:rsidR="00346551" w:rsidRPr="00346551">
        <w:rPr>
          <w:rFonts w:ascii="Arial" w:hAnsi="Arial" w:cs="Arial"/>
          <w:b/>
          <w:bCs/>
        </w:rPr>
        <w:t xml:space="preserve"> funkcje</w:t>
      </w:r>
      <w:r w:rsidR="00346551" w:rsidRPr="00346551">
        <w:rPr>
          <w:rFonts w:ascii="Arial" w:hAnsi="Arial" w:cs="Arial"/>
          <w:b/>
          <w:bCs/>
          <w:color w:val="000000" w:themeColor="text1"/>
        </w:rPr>
        <w:t>”.</w:t>
      </w:r>
    </w:p>
    <w:bookmarkEnd w:id="4"/>
    <w:p w14:paraId="2D72FD37" w14:textId="77777777" w:rsidR="00346551" w:rsidRPr="00C564DC" w:rsidRDefault="00346551" w:rsidP="00346551">
      <w:pPr>
        <w:shd w:val="clear" w:color="auto" w:fill="FFFFFF"/>
        <w:tabs>
          <w:tab w:val="left" w:pos="567"/>
        </w:tabs>
        <w:spacing w:after="0" w:line="240" w:lineRule="auto"/>
        <w:jc w:val="both"/>
        <w:rPr>
          <w:rFonts w:ascii="Arial" w:eastAsia="Calibri" w:hAnsi="Arial" w:cs="Arial"/>
          <w:color w:val="000000" w:themeColor="text1"/>
        </w:rPr>
      </w:pPr>
    </w:p>
    <w:bookmarkEnd w:id="5"/>
    <w:p w14:paraId="0E5AD24B" w14:textId="77777777" w:rsidR="008F0A6B" w:rsidRPr="00C564DC" w:rsidRDefault="008F0A6B" w:rsidP="00C564DC">
      <w:pPr>
        <w:numPr>
          <w:ilvl w:val="1"/>
          <w:numId w:val="42"/>
        </w:numPr>
        <w:shd w:val="clear" w:color="auto" w:fill="FFFFFF"/>
        <w:tabs>
          <w:tab w:val="left" w:pos="567"/>
        </w:tabs>
        <w:spacing w:after="0" w:line="240" w:lineRule="auto"/>
        <w:ind w:left="567" w:hanging="567"/>
        <w:jc w:val="both"/>
        <w:rPr>
          <w:rFonts w:ascii="Arial" w:eastAsia="Calibri" w:hAnsi="Arial" w:cs="Arial"/>
          <w:color w:val="000000" w:themeColor="text1"/>
        </w:rPr>
      </w:pPr>
      <w:r w:rsidRPr="00C564DC">
        <w:rPr>
          <w:rFonts w:ascii="Arial" w:hAnsi="Arial" w:cs="Arial"/>
          <w:color w:val="000000" w:themeColor="text1"/>
          <w:kern w:val="1"/>
        </w:rPr>
        <w:t>Opis przedmiotu zamówienia:</w:t>
      </w:r>
    </w:p>
    <w:p w14:paraId="69076F5F" w14:textId="77777777" w:rsidR="000727C2" w:rsidRPr="00C564DC" w:rsidRDefault="000727C2" w:rsidP="00C564DC">
      <w:pPr>
        <w:shd w:val="clear" w:color="auto" w:fill="FFFFFF"/>
        <w:tabs>
          <w:tab w:val="left" w:pos="567"/>
        </w:tabs>
        <w:spacing w:after="0" w:line="240" w:lineRule="auto"/>
        <w:ind w:left="567"/>
        <w:jc w:val="both"/>
        <w:rPr>
          <w:rFonts w:ascii="Arial" w:hAnsi="Arial" w:cs="Arial"/>
          <w:color w:val="000000" w:themeColor="text1"/>
          <w:kern w:val="1"/>
          <w:highlight w:val="lightGray"/>
        </w:rPr>
      </w:pPr>
    </w:p>
    <w:p w14:paraId="3A1D428A" w14:textId="77777777" w:rsidR="007C1A13" w:rsidRPr="00C564DC" w:rsidRDefault="007C1A13" w:rsidP="00C564DC">
      <w:pPr>
        <w:shd w:val="clear" w:color="auto" w:fill="FFFFFF"/>
        <w:tabs>
          <w:tab w:val="left" w:pos="567"/>
        </w:tabs>
        <w:spacing w:after="0" w:line="240" w:lineRule="auto"/>
        <w:ind w:left="567"/>
        <w:jc w:val="both"/>
        <w:rPr>
          <w:rFonts w:ascii="Arial" w:hAnsi="Arial" w:cs="Arial"/>
          <w:color w:val="000000" w:themeColor="text1"/>
          <w:kern w:val="1"/>
          <w:highlight w:val="lightGray"/>
        </w:rPr>
      </w:pPr>
      <w:r w:rsidRPr="00C564DC">
        <w:rPr>
          <w:rFonts w:ascii="Arial" w:hAnsi="Arial" w:cs="Arial"/>
          <w:color w:val="000000" w:themeColor="text1"/>
          <w:kern w:val="1"/>
          <w:highlight w:val="lightGray"/>
        </w:rPr>
        <w:t>Charakterystyka obiektu budowlanego:</w:t>
      </w:r>
    </w:p>
    <w:p w14:paraId="3C53C3BB" w14:textId="77777777" w:rsidR="009C0ADC" w:rsidRPr="009C0ADC" w:rsidRDefault="009C0ADC" w:rsidP="009C0ADC">
      <w:pPr>
        <w:pStyle w:val="Akapitzlist"/>
        <w:numPr>
          <w:ilvl w:val="0"/>
          <w:numId w:val="66"/>
        </w:numPr>
        <w:rPr>
          <w:rFonts w:ascii="Arial" w:hAnsi="Arial" w:cs="Arial"/>
        </w:rPr>
      </w:pPr>
      <w:r w:rsidRPr="009C0ADC">
        <w:rPr>
          <w:rFonts w:ascii="Arial" w:hAnsi="Arial" w:cs="Arial"/>
        </w:rPr>
        <w:t>Obiekt budowlany – budynek użyteczności publicznej.</w:t>
      </w:r>
    </w:p>
    <w:p w14:paraId="7488B053" w14:textId="77777777" w:rsidR="009C0ADC" w:rsidRPr="009C0ADC" w:rsidRDefault="009C0ADC" w:rsidP="009C0ADC">
      <w:pPr>
        <w:pStyle w:val="Akapitzlist"/>
        <w:numPr>
          <w:ilvl w:val="0"/>
          <w:numId w:val="66"/>
        </w:numPr>
        <w:spacing w:after="120" w:line="240" w:lineRule="auto"/>
        <w:jc w:val="both"/>
        <w:rPr>
          <w:rFonts w:ascii="Arial" w:hAnsi="Arial" w:cs="Arial"/>
        </w:rPr>
      </w:pPr>
      <w:r w:rsidRPr="009C0ADC">
        <w:rPr>
          <w:rFonts w:ascii="Arial" w:hAnsi="Arial" w:cs="Arial"/>
        </w:rPr>
        <w:t xml:space="preserve">Przedmiotem inwestycji jest budowa nowoczesnego budynku użyteczności publicznej, dedykowanego celom ochrony przeciwpożarowej i bezpieczeństwa publicznego, zlokalizowanego na działkach o nr </w:t>
      </w:r>
      <w:proofErr w:type="spellStart"/>
      <w:r w:rsidRPr="009C0ADC">
        <w:rPr>
          <w:rFonts w:ascii="Arial" w:hAnsi="Arial" w:cs="Arial"/>
        </w:rPr>
        <w:t>ewid</w:t>
      </w:r>
      <w:proofErr w:type="spellEnd"/>
      <w:r w:rsidRPr="009C0ADC">
        <w:rPr>
          <w:rFonts w:ascii="Arial" w:hAnsi="Arial" w:cs="Arial"/>
        </w:rPr>
        <w:t xml:space="preserve">. 424/1 oraz 1234 w miejscowości Ujazd. Jest </w:t>
      </w:r>
      <w:r w:rsidRPr="009C0ADC">
        <w:rPr>
          <w:rFonts w:ascii="Arial" w:hAnsi="Arial" w:cs="Arial"/>
        </w:rPr>
        <w:lastRenderedPageBreak/>
        <w:t>to teren po byłej oczyszczalni. Nowy budynek będzie siedzibą dla dwóch kluczowych jednostek odpowiedzialnych za ochronę zdrowia i bezpieczeństwa mieszkańców: zespołu Ochotniczej Straży Pożarnej w Ujeździe oraz Zespołu Ratownictwa Medycznego.</w:t>
      </w:r>
    </w:p>
    <w:p w14:paraId="3AE166B9" w14:textId="77777777" w:rsidR="009C0ADC" w:rsidRPr="009C0ADC" w:rsidRDefault="009C0ADC" w:rsidP="009C0ADC">
      <w:pPr>
        <w:pStyle w:val="Akapitzlist"/>
        <w:numPr>
          <w:ilvl w:val="0"/>
          <w:numId w:val="66"/>
        </w:numPr>
        <w:spacing w:after="120" w:line="240" w:lineRule="auto"/>
        <w:jc w:val="both"/>
        <w:rPr>
          <w:rFonts w:ascii="Arial" w:hAnsi="Arial" w:cs="Arial"/>
        </w:rPr>
      </w:pPr>
      <w:r w:rsidRPr="009C0ADC">
        <w:rPr>
          <w:rFonts w:ascii="Arial" w:hAnsi="Arial" w:cs="Arial"/>
        </w:rPr>
        <w:t>Budynek trzykondygnacyjny w technologii tradycyjnej, z czego dwie kondygnacje są kondygnacjami użytkowymi z pomieszczeniami, a jedna kondygnacja jest przestrzenią techniczną.</w:t>
      </w:r>
    </w:p>
    <w:p w14:paraId="742EA9BC" w14:textId="77777777" w:rsidR="009C0ADC" w:rsidRPr="009C0ADC" w:rsidRDefault="009C0ADC" w:rsidP="009C0ADC">
      <w:pPr>
        <w:pStyle w:val="Akapitzlist"/>
        <w:numPr>
          <w:ilvl w:val="0"/>
          <w:numId w:val="66"/>
        </w:numPr>
        <w:spacing w:after="120" w:line="240" w:lineRule="auto"/>
        <w:rPr>
          <w:rFonts w:ascii="Arial" w:hAnsi="Arial" w:cs="Arial"/>
        </w:rPr>
      </w:pPr>
      <w:r w:rsidRPr="009C0ADC">
        <w:rPr>
          <w:rFonts w:ascii="Arial" w:hAnsi="Arial" w:cs="Arial"/>
        </w:rPr>
        <w:t>Podział pomieszczeń w budynku na strefy funkcjonalne:</w:t>
      </w:r>
    </w:p>
    <w:p w14:paraId="3D328C08" w14:textId="77777777" w:rsidR="009C0ADC" w:rsidRPr="009C0ADC" w:rsidRDefault="009C0ADC" w:rsidP="009C0ADC">
      <w:pPr>
        <w:pStyle w:val="Akapitzlist"/>
        <w:spacing w:after="120" w:line="240" w:lineRule="auto"/>
        <w:rPr>
          <w:rFonts w:ascii="Arial" w:hAnsi="Arial" w:cs="Arial"/>
        </w:rPr>
      </w:pPr>
      <w:r w:rsidRPr="009C0ADC">
        <w:rPr>
          <w:rFonts w:ascii="Arial" w:hAnsi="Arial" w:cs="Arial"/>
        </w:rPr>
        <w:t>- pomieszczenia gotowości bojowej OSP wraz z pomieszczeniami pomocniczymi (parter + kondygnacja przestrzeni technicznej),</w:t>
      </w:r>
    </w:p>
    <w:p w14:paraId="5732D6C3" w14:textId="77777777" w:rsidR="009C0ADC" w:rsidRPr="009C0ADC" w:rsidRDefault="009C0ADC" w:rsidP="009C0ADC">
      <w:pPr>
        <w:pStyle w:val="Akapitzlist"/>
        <w:spacing w:after="120" w:line="240" w:lineRule="auto"/>
        <w:rPr>
          <w:rFonts w:ascii="Arial" w:hAnsi="Arial" w:cs="Arial"/>
        </w:rPr>
      </w:pPr>
      <w:r w:rsidRPr="009C0ADC">
        <w:rPr>
          <w:rFonts w:ascii="Arial" w:hAnsi="Arial" w:cs="Arial"/>
        </w:rPr>
        <w:t>- pomieszczenia pogotowia (parter),</w:t>
      </w:r>
    </w:p>
    <w:p w14:paraId="5465D819" w14:textId="77777777" w:rsidR="009C0ADC" w:rsidRPr="009C0ADC" w:rsidRDefault="009C0ADC" w:rsidP="009C0ADC">
      <w:pPr>
        <w:pStyle w:val="Akapitzlist"/>
        <w:spacing w:after="120" w:line="240" w:lineRule="auto"/>
        <w:rPr>
          <w:rFonts w:ascii="Arial" w:hAnsi="Arial" w:cs="Arial"/>
        </w:rPr>
      </w:pPr>
      <w:r w:rsidRPr="009C0ADC">
        <w:rPr>
          <w:rFonts w:ascii="Arial" w:hAnsi="Arial" w:cs="Arial"/>
        </w:rPr>
        <w:t xml:space="preserve">- Sala spotkań OSP wraz </w:t>
      </w:r>
      <w:proofErr w:type="gramStart"/>
      <w:r w:rsidRPr="009C0ADC">
        <w:rPr>
          <w:rFonts w:ascii="Arial" w:hAnsi="Arial" w:cs="Arial"/>
        </w:rPr>
        <w:t>z  pomieszczeniami</w:t>
      </w:r>
      <w:proofErr w:type="gramEnd"/>
      <w:r w:rsidRPr="009C0ADC">
        <w:rPr>
          <w:rFonts w:ascii="Arial" w:hAnsi="Arial" w:cs="Arial"/>
        </w:rPr>
        <w:t xml:space="preserve"> pomocniczymi (I piętro)</w:t>
      </w:r>
    </w:p>
    <w:p w14:paraId="62200814" w14:textId="77777777" w:rsidR="009C0ADC" w:rsidRPr="009C0ADC" w:rsidRDefault="009C0ADC" w:rsidP="009C0ADC">
      <w:pPr>
        <w:pStyle w:val="Akapitzlist"/>
        <w:numPr>
          <w:ilvl w:val="0"/>
          <w:numId w:val="66"/>
        </w:numPr>
        <w:spacing w:after="120" w:line="240" w:lineRule="auto"/>
        <w:rPr>
          <w:rFonts w:ascii="Arial" w:hAnsi="Arial" w:cs="Arial"/>
          <w:u w:val="single"/>
        </w:rPr>
      </w:pPr>
      <w:bookmarkStart w:id="8" w:name="_Hlk222223163"/>
      <w:r w:rsidRPr="009C0ADC">
        <w:rPr>
          <w:rFonts w:ascii="Arial" w:hAnsi="Arial" w:cs="Arial"/>
          <w:u w:val="single"/>
        </w:rPr>
        <w:t>Inwestycja obejmuje:</w:t>
      </w:r>
    </w:p>
    <w:p w14:paraId="01E2CEAC" w14:textId="420037CD" w:rsidR="009C0ADC" w:rsidRPr="009C0ADC" w:rsidRDefault="00EB27B1" w:rsidP="009C0ADC">
      <w:pPr>
        <w:spacing w:after="120" w:line="240" w:lineRule="auto"/>
        <w:ind w:left="360"/>
        <w:rPr>
          <w:rFonts w:ascii="Arial" w:hAnsi="Arial" w:cs="Arial"/>
        </w:rPr>
      </w:pPr>
      <w:r>
        <w:rPr>
          <w:rFonts w:ascii="Arial" w:hAnsi="Arial" w:cs="Arial"/>
        </w:rPr>
        <w:t xml:space="preserve">      </w:t>
      </w:r>
      <w:r w:rsidR="009C0ADC" w:rsidRPr="009C0ADC">
        <w:rPr>
          <w:rFonts w:ascii="Arial" w:hAnsi="Arial" w:cs="Arial"/>
        </w:rPr>
        <w:t>- usunięcie podziemnej infrastruktury pozostałej po byłej oczyszczalni,</w:t>
      </w:r>
    </w:p>
    <w:p w14:paraId="751F4312" w14:textId="7A27A4A0" w:rsidR="009C0ADC" w:rsidRDefault="009C0ADC" w:rsidP="00EB27B1">
      <w:pPr>
        <w:pStyle w:val="Akapitzlist"/>
        <w:spacing w:after="120" w:line="240" w:lineRule="auto"/>
        <w:rPr>
          <w:rFonts w:ascii="Arial" w:hAnsi="Arial" w:cs="Arial"/>
        </w:rPr>
      </w:pPr>
      <w:r w:rsidRPr="009C0ADC">
        <w:rPr>
          <w:rFonts w:ascii="Arial" w:hAnsi="Arial" w:cs="Arial"/>
        </w:rPr>
        <w:t>- budowa obiektu użyteczności publicznej</w:t>
      </w:r>
      <w:r w:rsidR="00EB27B1">
        <w:rPr>
          <w:rFonts w:ascii="Arial" w:hAnsi="Arial" w:cs="Arial"/>
        </w:rPr>
        <w:t>:</w:t>
      </w:r>
    </w:p>
    <w:p w14:paraId="7EBDF3EA" w14:textId="64463F4E" w:rsidR="00EB27B1" w:rsidRDefault="00EB27B1" w:rsidP="00EB27B1">
      <w:pPr>
        <w:pStyle w:val="Akapitzlist"/>
        <w:spacing w:after="120" w:line="240" w:lineRule="auto"/>
        <w:rPr>
          <w:rFonts w:ascii="Arial" w:hAnsi="Arial" w:cs="Arial"/>
        </w:rPr>
      </w:pPr>
      <w:r>
        <w:rPr>
          <w:rFonts w:ascii="Arial" w:hAnsi="Arial" w:cs="Arial"/>
        </w:rPr>
        <w:t>a) pomieszczenia gotowości bojowej OSP (garaże wraz z pomieszczeniami pomocniczymi typu</w:t>
      </w:r>
      <w:r w:rsidR="00C841DE">
        <w:rPr>
          <w:rFonts w:ascii="Arial" w:hAnsi="Arial" w:cs="Arial"/>
        </w:rPr>
        <w:t xml:space="preserve"> m.in.</w:t>
      </w:r>
      <w:r>
        <w:rPr>
          <w:rFonts w:ascii="Arial" w:hAnsi="Arial" w:cs="Arial"/>
        </w:rPr>
        <w:t xml:space="preserve">: magazyny, warsztat, </w:t>
      </w:r>
      <w:r w:rsidR="00C841DE">
        <w:rPr>
          <w:rFonts w:ascii="Arial" w:hAnsi="Arial" w:cs="Arial"/>
        </w:rPr>
        <w:t xml:space="preserve">szatnie wraz z </w:t>
      </w:r>
      <w:proofErr w:type="gramStart"/>
      <w:r w:rsidR="00C841DE">
        <w:rPr>
          <w:rFonts w:ascii="Arial" w:hAnsi="Arial" w:cs="Arial"/>
        </w:rPr>
        <w:t>umywalniami,  dyżurka</w:t>
      </w:r>
      <w:proofErr w:type="gramEnd"/>
      <w:r w:rsidR="00C841DE">
        <w:rPr>
          <w:rFonts w:ascii="Arial" w:hAnsi="Arial" w:cs="Arial"/>
        </w:rPr>
        <w:t>) oraz kondygnacja przestrzeni technicznej,</w:t>
      </w:r>
    </w:p>
    <w:p w14:paraId="5100F0D8" w14:textId="4EDD50EC" w:rsidR="00C841DE" w:rsidRDefault="00C841DE" w:rsidP="00EB27B1">
      <w:pPr>
        <w:pStyle w:val="Akapitzlist"/>
        <w:spacing w:after="120" w:line="240" w:lineRule="auto"/>
        <w:rPr>
          <w:rFonts w:ascii="Arial" w:hAnsi="Arial" w:cs="Arial"/>
        </w:rPr>
      </w:pPr>
      <w:r>
        <w:rPr>
          <w:rFonts w:ascii="Arial" w:hAnsi="Arial" w:cs="Arial"/>
        </w:rPr>
        <w:t>b) pomieszczenia pogotowia (garaż oraz zaplecze socjalne z szatnią i dyżurką),</w:t>
      </w:r>
    </w:p>
    <w:p w14:paraId="2387E55F" w14:textId="7C1CEDBE" w:rsidR="00C841DE" w:rsidRDefault="00C841DE" w:rsidP="00EB27B1">
      <w:pPr>
        <w:pStyle w:val="Akapitzlist"/>
        <w:spacing w:after="120" w:line="240" w:lineRule="auto"/>
        <w:rPr>
          <w:rFonts w:ascii="Arial" w:hAnsi="Arial" w:cs="Arial"/>
        </w:rPr>
      </w:pPr>
      <w:r>
        <w:rPr>
          <w:rFonts w:ascii="Arial" w:hAnsi="Arial" w:cs="Arial"/>
        </w:rPr>
        <w:t>c) sala spotkań OSP wraz z pomieszczeniami pomocniczymi,</w:t>
      </w:r>
    </w:p>
    <w:p w14:paraId="568309D4" w14:textId="77777777" w:rsidR="00C841DE" w:rsidRPr="009C0ADC" w:rsidRDefault="00C841DE" w:rsidP="00EB27B1">
      <w:pPr>
        <w:pStyle w:val="Akapitzlist"/>
        <w:spacing w:after="120" w:line="240" w:lineRule="auto"/>
        <w:rPr>
          <w:rFonts w:ascii="Arial" w:hAnsi="Arial" w:cs="Arial"/>
        </w:rPr>
      </w:pPr>
    </w:p>
    <w:p w14:paraId="31467BF5" w14:textId="3A10FDFE" w:rsidR="00C841DE" w:rsidRPr="00C841DE" w:rsidRDefault="009C0ADC" w:rsidP="00C841DE">
      <w:pPr>
        <w:pStyle w:val="Akapitzlist"/>
        <w:spacing w:after="120" w:line="240" w:lineRule="auto"/>
        <w:rPr>
          <w:rFonts w:ascii="Arial" w:hAnsi="Arial" w:cs="Arial"/>
        </w:rPr>
      </w:pPr>
      <w:r w:rsidRPr="009C0ADC">
        <w:rPr>
          <w:rFonts w:ascii="Arial" w:hAnsi="Arial" w:cs="Arial"/>
        </w:rPr>
        <w:t>- budowa zjazdów publicznych i utwardzeń   terenu</w:t>
      </w:r>
      <w:r w:rsidR="00EB27B1">
        <w:rPr>
          <w:rFonts w:ascii="Arial" w:hAnsi="Arial" w:cs="Arial"/>
        </w:rPr>
        <w:t xml:space="preserve"> (z kostki betonowej, z płyt ażurowych)</w:t>
      </w:r>
      <w:r w:rsidRPr="009C0ADC">
        <w:rPr>
          <w:rFonts w:ascii="Arial" w:hAnsi="Arial" w:cs="Arial"/>
        </w:rPr>
        <w:t>,</w:t>
      </w:r>
    </w:p>
    <w:p w14:paraId="2C3AF827" w14:textId="7460DD8F" w:rsidR="00EB27B1" w:rsidRPr="009C0ADC" w:rsidRDefault="00EB27B1" w:rsidP="00EB27B1">
      <w:pPr>
        <w:pStyle w:val="Akapitzlist"/>
        <w:spacing w:after="120" w:line="240" w:lineRule="auto"/>
        <w:rPr>
          <w:rFonts w:ascii="Arial" w:hAnsi="Arial" w:cs="Arial"/>
        </w:rPr>
      </w:pPr>
      <w:r>
        <w:rPr>
          <w:rFonts w:ascii="Arial" w:hAnsi="Arial" w:cs="Arial"/>
        </w:rPr>
        <w:t>- zagospodarowanie terenu (zieleń),</w:t>
      </w:r>
    </w:p>
    <w:p w14:paraId="48ADE4E8" w14:textId="08B6D722" w:rsidR="009C0ADC" w:rsidRPr="009C0ADC" w:rsidRDefault="009C0ADC" w:rsidP="00EB27B1">
      <w:pPr>
        <w:pStyle w:val="Akapitzlist"/>
        <w:spacing w:after="120" w:line="240" w:lineRule="auto"/>
        <w:rPr>
          <w:rFonts w:ascii="Arial" w:hAnsi="Arial" w:cs="Arial"/>
        </w:rPr>
      </w:pPr>
      <w:r w:rsidRPr="009C0ADC">
        <w:rPr>
          <w:rFonts w:ascii="Arial" w:hAnsi="Arial" w:cs="Arial"/>
        </w:rPr>
        <w:t xml:space="preserve">- </w:t>
      </w:r>
      <w:r w:rsidR="00EB27B1">
        <w:rPr>
          <w:rFonts w:ascii="Arial" w:hAnsi="Arial" w:cs="Arial"/>
        </w:rPr>
        <w:t>wyposażenie budynku w niezbędne sprzęty</w:t>
      </w:r>
      <w:r w:rsidR="00C841DE">
        <w:rPr>
          <w:rFonts w:ascii="Arial" w:hAnsi="Arial" w:cs="Arial"/>
        </w:rPr>
        <w:t>, urządzenia</w:t>
      </w:r>
      <w:r w:rsidR="00EB27B1">
        <w:rPr>
          <w:rFonts w:ascii="Arial" w:hAnsi="Arial" w:cs="Arial"/>
        </w:rPr>
        <w:t xml:space="preserve"> </w:t>
      </w:r>
      <w:r w:rsidR="00C841DE">
        <w:rPr>
          <w:rFonts w:ascii="Arial" w:hAnsi="Arial" w:cs="Arial"/>
        </w:rPr>
        <w:t xml:space="preserve">i meble oraz sprzęt komputerowy i sprzęt </w:t>
      </w:r>
      <w:proofErr w:type="spellStart"/>
      <w:r w:rsidR="00C841DE">
        <w:rPr>
          <w:rFonts w:ascii="Arial" w:hAnsi="Arial" w:cs="Arial"/>
        </w:rPr>
        <w:t>agd</w:t>
      </w:r>
      <w:proofErr w:type="spellEnd"/>
      <w:r w:rsidRPr="009C0ADC">
        <w:rPr>
          <w:rFonts w:ascii="Arial" w:hAnsi="Arial" w:cs="Arial"/>
        </w:rPr>
        <w:t xml:space="preserve"> </w:t>
      </w:r>
      <w:r w:rsidR="00C841DE">
        <w:rPr>
          <w:rFonts w:ascii="Arial" w:hAnsi="Arial" w:cs="Arial"/>
        </w:rPr>
        <w:t xml:space="preserve">- </w:t>
      </w:r>
      <w:r w:rsidRPr="009C0ADC">
        <w:rPr>
          <w:rFonts w:ascii="Arial" w:hAnsi="Arial" w:cs="Arial"/>
        </w:rPr>
        <w:t xml:space="preserve">do prawidłowego funkcjonowania </w:t>
      </w:r>
      <w:r w:rsidR="00EB27B1">
        <w:rPr>
          <w:rFonts w:ascii="Arial" w:hAnsi="Arial" w:cs="Arial"/>
        </w:rPr>
        <w:t>obiektu.</w:t>
      </w:r>
    </w:p>
    <w:p w14:paraId="523370B2" w14:textId="77777777" w:rsidR="009C0ADC" w:rsidRPr="009C0ADC" w:rsidRDefault="009C0ADC" w:rsidP="00EB27B1">
      <w:pPr>
        <w:pStyle w:val="Akapitzlist"/>
        <w:spacing w:after="120" w:line="240" w:lineRule="auto"/>
        <w:rPr>
          <w:rFonts w:ascii="Arial" w:hAnsi="Arial" w:cs="Arial"/>
        </w:rPr>
      </w:pPr>
    </w:p>
    <w:bookmarkEnd w:id="8"/>
    <w:p w14:paraId="1A774365" w14:textId="77777777" w:rsidR="009C0ADC" w:rsidRPr="009C0ADC" w:rsidRDefault="009C0ADC" w:rsidP="009C0ADC">
      <w:pPr>
        <w:pStyle w:val="Akapitzlist"/>
        <w:numPr>
          <w:ilvl w:val="0"/>
          <w:numId w:val="66"/>
        </w:numPr>
        <w:spacing w:after="120" w:line="240" w:lineRule="auto"/>
        <w:rPr>
          <w:rFonts w:ascii="Arial" w:hAnsi="Arial" w:cs="Arial"/>
        </w:rPr>
      </w:pPr>
      <w:r w:rsidRPr="009C0ADC">
        <w:rPr>
          <w:rFonts w:ascii="Arial" w:hAnsi="Arial" w:cs="Arial"/>
        </w:rPr>
        <w:t>Powierzchnia użytkowa – 746,16 m</w:t>
      </w:r>
      <w:r w:rsidRPr="009C0ADC">
        <w:rPr>
          <w:rFonts w:ascii="Arial" w:hAnsi="Arial" w:cs="Arial"/>
          <w:vertAlign w:val="superscript"/>
        </w:rPr>
        <w:t>2</w:t>
      </w:r>
    </w:p>
    <w:p w14:paraId="2CAEF712" w14:textId="77777777" w:rsidR="009C0ADC" w:rsidRPr="009C0ADC" w:rsidRDefault="009C0ADC" w:rsidP="009C0ADC">
      <w:pPr>
        <w:pStyle w:val="Akapitzlist"/>
        <w:numPr>
          <w:ilvl w:val="0"/>
          <w:numId w:val="66"/>
        </w:numPr>
        <w:spacing w:after="120" w:line="240" w:lineRule="auto"/>
        <w:rPr>
          <w:rFonts w:ascii="Arial" w:hAnsi="Arial" w:cs="Arial"/>
        </w:rPr>
      </w:pPr>
      <w:r w:rsidRPr="009C0ADC">
        <w:rPr>
          <w:rFonts w:ascii="Arial" w:hAnsi="Arial" w:cs="Arial"/>
        </w:rPr>
        <w:t>Powierzchnia zabudowy – 698,81 m</w:t>
      </w:r>
      <w:r w:rsidRPr="009C0ADC">
        <w:rPr>
          <w:rFonts w:ascii="Arial" w:hAnsi="Arial" w:cs="Arial"/>
          <w:vertAlign w:val="superscript"/>
        </w:rPr>
        <w:t>2</w:t>
      </w:r>
    </w:p>
    <w:p w14:paraId="7002959C" w14:textId="77777777" w:rsidR="009C0ADC" w:rsidRPr="009C0ADC" w:rsidRDefault="009C0ADC" w:rsidP="009C0ADC">
      <w:pPr>
        <w:pStyle w:val="Akapitzlist"/>
        <w:numPr>
          <w:ilvl w:val="0"/>
          <w:numId w:val="66"/>
        </w:numPr>
        <w:spacing w:after="120" w:line="240" w:lineRule="auto"/>
        <w:rPr>
          <w:rFonts w:ascii="Arial" w:hAnsi="Arial" w:cs="Arial"/>
        </w:rPr>
      </w:pPr>
      <w:r w:rsidRPr="009C0ADC">
        <w:rPr>
          <w:rFonts w:ascii="Arial" w:hAnsi="Arial" w:cs="Arial"/>
        </w:rPr>
        <w:t>Powierzchnia terenu inwestycji – 3.188,66 m</w:t>
      </w:r>
      <w:r w:rsidRPr="009C0ADC">
        <w:rPr>
          <w:rFonts w:ascii="Arial" w:hAnsi="Arial" w:cs="Arial"/>
          <w:vertAlign w:val="superscript"/>
        </w:rPr>
        <w:t>2</w:t>
      </w:r>
    </w:p>
    <w:bookmarkEnd w:id="6"/>
    <w:p w14:paraId="3D60E8EC" w14:textId="77777777" w:rsidR="00BE42FB" w:rsidRPr="00C564DC" w:rsidRDefault="00BE42FB" w:rsidP="00543165">
      <w:pPr>
        <w:shd w:val="clear" w:color="auto" w:fill="FFFFFF"/>
        <w:tabs>
          <w:tab w:val="left" w:pos="567"/>
        </w:tabs>
        <w:spacing w:after="0" w:line="240" w:lineRule="auto"/>
        <w:jc w:val="both"/>
        <w:rPr>
          <w:rFonts w:ascii="Arial" w:hAnsi="Arial" w:cs="Arial"/>
          <w:color w:val="000000" w:themeColor="text1"/>
          <w:kern w:val="1"/>
          <w:highlight w:val="lightGray"/>
        </w:rPr>
      </w:pPr>
    </w:p>
    <w:p w14:paraId="003EC433" w14:textId="08BA3904" w:rsidR="008F0A6B" w:rsidRPr="00C564DC" w:rsidRDefault="008F0A6B" w:rsidP="00C564DC">
      <w:pPr>
        <w:numPr>
          <w:ilvl w:val="1"/>
          <w:numId w:val="42"/>
        </w:numPr>
        <w:shd w:val="clear" w:color="auto" w:fill="FFFFFF"/>
        <w:tabs>
          <w:tab w:val="left" w:pos="567"/>
        </w:tabs>
        <w:spacing w:after="0" w:line="240" w:lineRule="auto"/>
        <w:ind w:left="567" w:hanging="567"/>
        <w:jc w:val="both"/>
        <w:rPr>
          <w:rFonts w:ascii="Arial" w:eastAsia="Calibri" w:hAnsi="Arial" w:cs="Arial"/>
          <w:color w:val="000000" w:themeColor="text1"/>
        </w:rPr>
      </w:pPr>
      <w:r w:rsidRPr="00C564DC">
        <w:rPr>
          <w:rStyle w:val="Pogrubienie"/>
          <w:rFonts w:ascii="Arial" w:hAnsi="Arial" w:cs="Arial"/>
          <w:color w:val="000000" w:themeColor="text1"/>
        </w:rPr>
        <w:t>Zielone wymagania środowiskowe d</w:t>
      </w:r>
      <w:r w:rsidR="00441193" w:rsidRPr="00C564DC">
        <w:rPr>
          <w:rStyle w:val="Pogrubienie"/>
          <w:rFonts w:ascii="Arial" w:hAnsi="Arial" w:cs="Arial"/>
          <w:color w:val="000000" w:themeColor="text1"/>
        </w:rPr>
        <w:t>o warunków realizacji robót budowlanych</w:t>
      </w:r>
    </w:p>
    <w:p w14:paraId="02F97BBF" w14:textId="011D0CBF" w:rsidR="008F0A6B" w:rsidRPr="00C564DC" w:rsidRDefault="00D97B9B" w:rsidP="00C564DC">
      <w:pPr>
        <w:pStyle w:val="Nagwek3"/>
        <w:tabs>
          <w:tab w:val="left" w:pos="567"/>
        </w:tabs>
        <w:spacing w:before="0" w:line="240" w:lineRule="auto"/>
        <w:rPr>
          <w:rFonts w:ascii="Arial" w:hAnsi="Arial" w:cs="Arial"/>
          <w:color w:val="000000" w:themeColor="text1"/>
          <w:sz w:val="22"/>
          <w:szCs w:val="22"/>
        </w:rPr>
      </w:pPr>
      <w:r>
        <w:rPr>
          <w:rStyle w:val="Pogrubienie"/>
          <w:rFonts w:ascii="Arial" w:hAnsi="Arial" w:cs="Arial"/>
          <w:color w:val="000000" w:themeColor="text1"/>
          <w:sz w:val="22"/>
          <w:szCs w:val="22"/>
        </w:rPr>
        <w:t>5</w:t>
      </w:r>
      <w:r w:rsidR="008F0A6B" w:rsidRPr="00C564DC">
        <w:rPr>
          <w:rStyle w:val="Pogrubienie"/>
          <w:rFonts w:ascii="Arial" w:hAnsi="Arial" w:cs="Arial"/>
          <w:color w:val="000000" w:themeColor="text1"/>
          <w:sz w:val="22"/>
          <w:szCs w:val="22"/>
        </w:rPr>
        <w:t>.1. Wymagania ogólne</w:t>
      </w:r>
    </w:p>
    <w:p w14:paraId="2B32BE36" w14:textId="31580EEA" w:rsidR="003F067B" w:rsidRDefault="008F0A6B" w:rsidP="00D97B9B">
      <w:pPr>
        <w:pStyle w:val="NormalnyWeb"/>
        <w:tabs>
          <w:tab w:val="left" w:pos="567"/>
        </w:tabs>
        <w:spacing w:before="0" w:beforeAutospacing="0" w:after="0" w:afterAutospacing="0"/>
        <w:ind w:left="720"/>
        <w:rPr>
          <w:rFonts w:ascii="Arial" w:hAnsi="Arial" w:cs="Arial"/>
          <w:color w:val="000000" w:themeColor="text1"/>
          <w:sz w:val="22"/>
          <w:szCs w:val="22"/>
        </w:rPr>
      </w:pPr>
      <w:r w:rsidRPr="00C564DC">
        <w:rPr>
          <w:rFonts w:ascii="Arial" w:hAnsi="Arial" w:cs="Arial"/>
          <w:color w:val="000000" w:themeColor="text1"/>
          <w:sz w:val="22"/>
          <w:szCs w:val="22"/>
        </w:rPr>
        <w:t>Roboty należy wykonać zgodnie z zasadami zrównoważonego budownictwa, minimalizując wpływ na środowisko poprzez:</w:t>
      </w:r>
      <w:r w:rsidRPr="00C564DC">
        <w:rPr>
          <w:rFonts w:ascii="Arial" w:hAnsi="Arial" w:cs="Arial"/>
          <w:color w:val="000000" w:themeColor="text1"/>
          <w:sz w:val="22"/>
          <w:szCs w:val="22"/>
        </w:rPr>
        <w:br/>
        <w:t>a) ograniczenie emisji CO</w:t>
      </w:r>
      <w:r w:rsidRPr="00C564DC">
        <w:rPr>
          <w:rFonts w:ascii="Cambria Math" w:hAnsi="Cambria Math" w:cs="Cambria Math"/>
          <w:color w:val="000000" w:themeColor="text1"/>
          <w:sz w:val="22"/>
          <w:szCs w:val="22"/>
        </w:rPr>
        <w:t>₂</w:t>
      </w:r>
      <w:r w:rsidRPr="00C564DC">
        <w:rPr>
          <w:rFonts w:ascii="Arial" w:hAnsi="Arial" w:cs="Arial"/>
          <w:color w:val="000000" w:themeColor="text1"/>
          <w:sz w:val="22"/>
          <w:szCs w:val="22"/>
        </w:rPr>
        <w:t>,</w:t>
      </w:r>
      <w:r w:rsidRPr="00C564DC">
        <w:rPr>
          <w:rFonts w:ascii="Arial" w:hAnsi="Arial" w:cs="Arial"/>
          <w:color w:val="000000" w:themeColor="text1"/>
          <w:sz w:val="22"/>
          <w:szCs w:val="22"/>
        </w:rPr>
        <w:br/>
        <w:t>b) redukcję odpadów,</w:t>
      </w:r>
      <w:r w:rsidRPr="00C564DC">
        <w:rPr>
          <w:rFonts w:ascii="Arial" w:hAnsi="Arial" w:cs="Arial"/>
          <w:color w:val="000000" w:themeColor="text1"/>
          <w:sz w:val="22"/>
          <w:szCs w:val="22"/>
        </w:rPr>
        <w:br/>
        <w:t>c) efektywność energetyczną zastosowanych rozwiązań</w:t>
      </w:r>
      <w:r w:rsidR="003F067B">
        <w:rPr>
          <w:rFonts w:ascii="Arial" w:hAnsi="Arial" w:cs="Arial"/>
          <w:color w:val="000000" w:themeColor="text1"/>
          <w:sz w:val="22"/>
          <w:szCs w:val="22"/>
        </w:rPr>
        <w:t xml:space="preserve"> i materiałów</w:t>
      </w:r>
      <w:r w:rsidRPr="00C564DC">
        <w:rPr>
          <w:rFonts w:ascii="Arial" w:hAnsi="Arial" w:cs="Arial"/>
          <w:color w:val="000000" w:themeColor="text1"/>
          <w:sz w:val="22"/>
          <w:szCs w:val="22"/>
        </w:rPr>
        <w:t xml:space="preserve"> np. </w:t>
      </w:r>
      <w:r w:rsidR="003F067B">
        <w:rPr>
          <w:rFonts w:ascii="Arial" w:hAnsi="Arial" w:cs="Arial"/>
          <w:color w:val="000000" w:themeColor="text1"/>
          <w:sz w:val="22"/>
          <w:szCs w:val="22"/>
        </w:rPr>
        <w:t>okna i drzwi o niskim współczynniku przenikania ciepła, materiały o dobrych parametrach cieplnych i szczelności powietrznej, oświetlenie LED, energooszczędne systemy ogrzewania</w:t>
      </w:r>
    </w:p>
    <w:p w14:paraId="380D101A" w14:textId="54B7E2C6" w:rsidR="008F0A6B" w:rsidRPr="00C564DC" w:rsidRDefault="008F0A6B" w:rsidP="003F067B">
      <w:pPr>
        <w:pStyle w:val="NormalnyWeb"/>
        <w:tabs>
          <w:tab w:val="left" w:pos="567"/>
        </w:tabs>
        <w:spacing w:before="0" w:beforeAutospacing="0" w:after="0" w:afterAutospacing="0"/>
        <w:ind w:left="720"/>
        <w:rPr>
          <w:rFonts w:ascii="Arial" w:hAnsi="Arial" w:cs="Arial"/>
          <w:color w:val="000000" w:themeColor="text1"/>
          <w:sz w:val="22"/>
          <w:szCs w:val="22"/>
        </w:rPr>
      </w:pPr>
      <w:r w:rsidRPr="00C564DC">
        <w:rPr>
          <w:rFonts w:ascii="Arial" w:hAnsi="Arial" w:cs="Arial"/>
          <w:color w:val="000000" w:themeColor="text1"/>
          <w:sz w:val="22"/>
          <w:szCs w:val="22"/>
        </w:rPr>
        <w:t>d) stosowanie materiałów o niskim śladzie</w:t>
      </w:r>
      <w:r w:rsidR="00563DA2" w:rsidRPr="00C564DC">
        <w:rPr>
          <w:rFonts w:ascii="Arial" w:hAnsi="Arial" w:cs="Arial"/>
          <w:color w:val="000000" w:themeColor="text1"/>
          <w:sz w:val="22"/>
          <w:szCs w:val="22"/>
        </w:rPr>
        <w:t xml:space="preserve"> </w:t>
      </w:r>
      <w:proofErr w:type="gramStart"/>
      <w:r w:rsidR="00563DA2" w:rsidRPr="00C564DC">
        <w:rPr>
          <w:rFonts w:ascii="Arial" w:hAnsi="Arial" w:cs="Arial"/>
          <w:color w:val="000000" w:themeColor="text1"/>
          <w:sz w:val="22"/>
          <w:szCs w:val="22"/>
        </w:rPr>
        <w:t>węglowym ,</w:t>
      </w:r>
      <w:proofErr w:type="gramEnd"/>
      <w:r w:rsidRPr="00C564DC">
        <w:rPr>
          <w:rFonts w:ascii="Arial" w:hAnsi="Arial" w:cs="Arial"/>
          <w:color w:val="000000" w:themeColor="text1"/>
          <w:sz w:val="22"/>
          <w:szCs w:val="22"/>
        </w:rPr>
        <w:t xml:space="preserve"> o ile dostępność rynkowa na to pozwala</w:t>
      </w:r>
      <w:r w:rsidR="00563DA2" w:rsidRPr="00C564DC">
        <w:rPr>
          <w:rFonts w:ascii="Arial" w:hAnsi="Arial" w:cs="Arial"/>
          <w:color w:val="000000" w:themeColor="text1"/>
          <w:sz w:val="22"/>
          <w:szCs w:val="22"/>
        </w:rPr>
        <w:t>.</w:t>
      </w:r>
    </w:p>
    <w:p w14:paraId="4ACD3660" w14:textId="0F4FD9C4" w:rsidR="003F067B" w:rsidRDefault="00441193" w:rsidP="00C564DC">
      <w:pPr>
        <w:pStyle w:val="NormalnyWeb"/>
        <w:tabs>
          <w:tab w:val="left" w:pos="567"/>
        </w:tabs>
        <w:spacing w:before="0" w:beforeAutospacing="0" w:after="0" w:afterAutospacing="0"/>
        <w:ind w:left="720"/>
        <w:rPr>
          <w:rFonts w:ascii="Arial" w:hAnsi="Arial" w:cs="Arial"/>
          <w:color w:val="000000" w:themeColor="text1"/>
          <w:sz w:val="22"/>
          <w:szCs w:val="22"/>
        </w:rPr>
      </w:pPr>
      <w:r w:rsidRPr="00C564DC">
        <w:rPr>
          <w:rFonts w:ascii="Arial" w:hAnsi="Arial" w:cs="Arial"/>
          <w:color w:val="000000" w:themeColor="text1"/>
          <w:sz w:val="22"/>
          <w:szCs w:val="22"/>
        </w:rPr>
        <w:t xml:space="preserve">e) </w:t>
      </w:r>
      <w:r w:rsidR="003F067B">
        <w:rPr>
          <w:rFonts w:ascii="Arial" w:hAnsi="Arial" w:cs="Arial"/>
          <w:color w:val="000000" w:themeColor="text1"/>
          <w:sz w:val="22"/>
          <w:szCs w:val="22"/>
        </w:rPr>
        <w:t>racjonalne zużycie prądu, wody i paliwa</w:t>
      </w:r>
      <w:r w:rsidR="00FA5E1C">
        <w:rPr>
          <w:rFonts w:ascii="Arial" w:hAnsi="Arial" w:cs="Arial"/>
          <w:color w:val="000000" w:themeColor="text1"/>
          <w:sz w:val="22"/>
          <w:szCs w:val="22"/>
        </w:rPr>
        <w:t xml:space="preserve"> w trakcie realizacji robót</w:t>
      </w:r>
      <w:r w:rsidR="003F067B">
        <w:rPr>
          <w:rFonts w:ascii="Arial" w:hAnsi="Arial" w:cs="Arial"/>
          <w:color w:val="000000" w:themeColor="text1"/>
          <w:sz w:val="22"/>
          <w:szCs w:val="22"/>
        </w:rPr>
        <w:t>,</w:t>
      </w:r>
    </w:p>
    <w:p w14:paraId="5BA096D9" w14:textId="0C2B2C3D" w:rsidR="00441193" w:rsidRPr="00C564DC" w:rsidRDefault="00427EF6" w:rsidP="00C564DC">
      <w:pPr>
        <w:pStyle w:val="NormalnyWeb"/>
        <w:tabs>
          <w:tab w:val="left" w:pos="567"/>
        </w:tabs>
        <w:spacing w:before="0" w:beforeAutospacing="0" w:after="0" w:afterAutospacing="0"/>
        <w:ind w:left="720"/>
        <w:rPr>
          <w:rFonts w:ascii="Arial" w:hAnsi="Arial" w:cs="Arial"/>
          <w:color w:val="000000" w:themeColor="text1"/>
          <w:sz w:val="22"/>
          <w:szCs w:val="22"/>
        </w:rPr>
      </w:pPr>
      <w:r>
        <w:rPr>
          <w:rFonts w:ascii="Arial" w:hAnsi="Arial" w:cs="Arial"/>
          <w:color w:val="000000" w:themeColor="text1"/>
          <w:sz w:val="22"/>
          <w:szCs w:val="22"/>
        </w:rPr>
        <w:t xml:space="preserve">f) </w:t>
      </w:r>
      <w:r w:rsidR="00441193" w:rsidRPr="00C564DC">
        <w:rPr>
          <w:rFonts w:ascii="Arial" w:hAnsi="Arial" w:cs="Arial"/>
          <w:color w:val="000000" w:themeColor="text1"/>
          <w:sz w:val="22"/>
          <w:szCs w:val="22"/>
        </w:rPr>
        <w:t>stosowanie materiałów przyjaznych środowisku</w:t>
      </w:r>
    </w:p>
    <w:p w14:paraId="682F82C2" w14:textId="77777777" w:rsidR="008F0A6B" w:rsidRDefault="008F0A6B" w:rsidP="00C564DC">
      <w:pPr>
        <w:pStyle w:val="NormalnyWeb"/>
        <w:tabs>
          <w:tab w:val="left" w:pos="567"/>
        </w:tabs>
        <w:spacing w:before="0" w:beforeAutospacing="0" w:after="0" w:afterAutospacing="0"/>
        <w:ind w:left="360"/>
        <w:rPr>
          <w:rStyle w:val="Pogrubienie"/>
          <w:rFonts w:ascii="Arial" w:hAnsi="Arial" w:cs="Arial"/>
          <w:b w:val="0"/>
          <w:bCs w:val="0"/>
          <w:color w:val="000000" w:themeColor="text1"/>
          <w:sz w:val="22"/>
          <w:szCs w:val="22"/>
        </w:rPr>
      </w:pPr>
    </w:p>
    <w:p w14:paraId="755943ED" w14:textId="1BA064D2" w:rsidR="008948AA" w:rsidRDefault="008948AA" w:rsidP="00F81D2A">
      <w:pPr>
        <w:pStyle w:val="NormalnyWeb"/>
        <w:tabs>
          <w:tab w:val="left" w:pos="567"/>
        </w:tabs>
        <w:spacing w:before="0" w:beforeAutospacing="0" w:after="0" w:afterAutospacing="0"/>
        <w:ind w:left="360"/>
        <w:jc w:val="both"/>
        <w:rPr>
          <w:rStyle w:val="Pogrubienie"/>
          <w:rFonts w:ascii="Arial" w:hAnsi="Arial" w:cs="Arial"/>
          <w:b w:val="0"/>
          <w:bCs w:val="0"/>
          <w:color w:val="000000" w:themeColor="text1"/>
          <w:sz w:val="22"/>
          <w:szCs w:val="22"/>
        </w:rPr>
      </w:pPr>
      <w:r>
        <w:rPr>
          <w:rStyle w:val="Pogrubienie"/>
          <w:rFonts w:ascii="Arial" w:hAnsi="Arial" w:cs="Arial"/>
          <w:b w:val="0"/>
          <w:bCs w:val="0"/>
          <w:color w:val="000000" w:themeColor="text1"/>
          <w:sz w:val="22"/>
          <w:szCs w:val="22"/>
        </w:rPr>
        <w:t xml:space="preserve">     </w:t>
      </w:r>
      <w:r w:rsidR="00F81D2A">
        <w:rPr>
          <w:rStyle w:val="Pogrubienie"/>
          <w:rFonts w:ascii="Arial" w:hAnsi="Arial" w:cs="Arial"/>
          <w:b w:val="0"/>
          <w:bCs w:val="0"/>
          <w:color w:val="000000" w:themeColor="text1"/>
          <w:sz w:val="22"/>
          <w:szCs w:val="22"/>
        </w:rPr>
        <w:t xml:space="preserve">    </w:t>
      </w:r>
      <w:r>
        <w:rPr>
          <w:rStyle w:val="Pogrubienie"/>
          <w:rFonts w:ascii="Arial" w:hAnsi="Arial" w:cs="Arial"/>
          <w:b w:val="0"/>
          <w:bCs w:val="0"/>
          <w:color w:val="000000" w:themeColor="text1"/>
          <w:sz w:val="22"/>
          <w:szCs w:val="22"/>
        </w:rPr>
        <w:t>Roboty należy prowadzić z zapewnieniem dbałości o istniejącą zieleń, a w szczególności poprzez wprowadzenie odpowiednich praktyk ochronnych podczas prowadzonych robót budowlanych</w:t>
      </w:r>
      <w:r w:rsidR="00F81D2A">
        <w:rPr>
          <w:rStyle w:val="Pogrubienie"/>
          <w:rFonts w:ascii="Arial" w:hAnsi="Arial" w:cs="Arial"/>
          <w:b w:val="0"/>
          <w:bCs w:val="0"/>
          <w:color w:val="000000" w:themeColor="text1"/>
          <w:sz w:val="22"/>
          <w:szCs w:val="22"/>
        </w:rPr>
        <w:t xml:space="preserve"> w obrębie </w:t>
      </w:r>
      <w:proofErr w:type="spellStart"/>
      <w:r w:rsidR="00F81D2A">
        <w:rPr>
          <w:rStyle w:val="Pogrubienie"/>
          <w:rFonts w:ascii="Arial" w:hAnsi="Arial" w:cs="Arial"/>
          <w:b w:val="0"/>
          <w:bCs w:val="0"/>
          <w:color w:val="000000" w:themeColor="text1"/>
          <w:sz w:val="22"/>
          <w:szCs w:val="22"/>
        </w:rPr>
        <w:t>nasadzeń</w:t>
      </w:r>
      <w:proofErr w:type="spellEnd"/>
      <w:r w:rsidR="00F81D2A">
        <w:rPr>
          <w:rStyle w:val="Pogrubienie"/>
          <w:rFonts w:ascii="Arial" w:hAnsi="Arial" w:cs="Arial"/>
          <w:b w:val="0"/>
          <w:bCs w:val="0"/>
          <w:color w:val="000000" w:themeColor="text1"/>
          <w:sz w:val="22"/>
          <w:szCs w:val="22"/>
        </w:rPr>
        <w:t xml:space="preserve"> zieleni</w:t>
      </w:r>
      <w:r>
        <w:rPr>
          <w:rStyle w:val="Pogrubienie"/>
          <w:rFonts w:ascii="Arial" w:hAnsi="Arial" w:cs="Arial"/>
          <w:b w:val="0"/>
          <w:bCs w:val="0"/>
          <w:color w:val="000000" w:themeColor="text1"/>
          <w:sz w:val="22"/>
          <w:szCs w:val="22"/>
        </w:rPr>
        <w:t>, takich jak np.: ochrona pni drzew, ochrona koron drzew, ochrona systemów korzeniowych drzew i krzewów, rekultywacja gleby w obrębie nasadzonych drzew lub krzewów</w:t>
      </w:r>
      <w:r w:rsidR="00F81D2A">
        <w:rPr>
          <w:rStyle w:val="Pogrubienie"/>
          <w:rFonts w:ascii="Arial" w:hAnsi="Arial" w:cs="Arial"/>
          <w:b w:val="0"/>
          <w:bCs w:val="0"/>
          <w:color w:val="000000" w:themeColor="text1"/>
          <w:sz w:val="22"/>
          <w:szCs w:val="22"/>
        </w:rPr>
        <w:t>.</w:t>
      </w:r>
    </w:p>
    <w:p w14:paraId="3FADB020" w14:textId="77777777" w:rsidR="00F81D2A" w:rsidRPr="00C564DC" w:rsidRDefault="00F81D2A" w:rsidP="00F81D2A">
      <w:pPr>
        <w:pStyle w:val="NormalnyWeb"/>
        <w:tabs>
          <w:tab w:val="left" w:pos="567"/>
        </w:tabs>
        <w:spacing w:before="0" w:beforeAutospacing="0" w:after="0" w:afterAutospacing="0"/>
        <w:ind w:left="360"/>
        <w:jc w:val="both"/>
        <w:rPr>
          <w:rStyle w:val="Pogrubienie"/>
          <w:rFonts w:ascii="Arial" w:hAnsi="Arial" w:cs="Arial"/>
          <w:b w:val="0"/>
          <w:bCs w:val="0"/>
          <w:color w:val="000000" w:themeColor="text1"/>
          <w:sz w:val="22"/>
          <w:szCs w:val="22"/>
        </w:rPr>
      </w:pPr>
    </w:p>
    <w:p w14:paraId="01B837C7" w14:textId="62743588" w:rsidR="008F0A6B" w:rsidRPr="00C564DC" w:rsidRDefault="00D97B9B" w:rsidP="00C564DC">
      <w:pPr>
        <w:pStyle w:val="NormalnyWeb"/>
        <w:tabs>
          <w:tab w:val="left" w:pos="567"/>
        </w:tabs>
        <w:spacing w:before="0" w:beforeAutospacing="0" w:after="0" w:afterAutospacing="0"/>
        <w:rPr>
          <w:rFonts w:ascii="Arial" w:hAnsi="Arial" w:cs="Arial"/>
          <w:color w:val="000000" w:themeColor="text1"/>
          <w:sz w:val="22"/>
          <w:szCs w:val="22"/>
        </w:rPr>
      </w:pPr>
      <w:r>
        <w:rPr>
          <w:rStyle w:val="Pogrubienie"/>
          <w:rFonts w:ascii="Arial" w:hAnsi="Arial" w:cs="Arial"/>
          <w:color w:val="000000" w:themeColor="text1"/>
          <w:sz w:val="22"/>
          <w:szCs w:val="22"/>
        </w:rPr>
        <w:t>5</w:t>
      </w:r>
      <w:r w:rsidR="008F0A6B" w:rsidRPr="00C564DC">
        <w:rPr>
          <w:rStyle w:val="Pogrubienie"/>
          <w:rFonts w:ascii="Arial" w:hAnsi="Arial" w:cs="Arial"/>
          <w:color w:val="000000" w:themeColor="text1"/>
          <w:sz w:val="22"/>
          <w:szCs w:val="22"/>
        </w:rPr>
        <w:t>.2. Gospodarka odpadami</w:t>
      </w:r>
    </w:p>
    <w:p w14:paraId="0B8C40BE" w14:textId="77777777" w:rsidR="003F067B" w:rsidRDefault="008F0A6B" w:rsidP="00D97B9B">
      <w:pPr>
        <w:pStyle w:val="NormalnyWeb"/>
        <w:tabs>
          <w:tab w:val="left" w:pos="567"/>
          <w:tab w:val="left" w:pos="1985"/>
        </w:tabs>
        <w:spacing w:before="0" w:beforeAutospacing="0" w:after="0" w:afterAutospacing="0"/>
        <w:ind w:left="720"/>
        <w:rPr>
          <w:rFonts w:ascii="Arial" w:hAnsi="Arial" w:cs="Arial"/>
          <w:color w:val="000000" w:themeColor="text1"/>
          <w:sz w:val="22"/>
          <w:szCs w:val="22"/>
        </w:rPr>
      </w:pPr>
      <w:r w:rsidRPr="00C564DC">
        <w:rPr>
          <w:rFonts w:ascii="Arial" w:hAnsi="Arial" w:cs="Arial"/>
          <w:color w:val="000000" w:themeColor="text1"/>
          <w:sz w:val="22"/>
          <w:szCs w:val="22"/>
        </w:rPr>
        <w:t xml:space="preserve">Wykonawca </w:t>
      </w:r>
      <w:r w:rsidR="003F067B">
        <w:rPr>
          <w:rFonts w:ascii="Arial" w:hAnsi="Arial" w:cs="Arial"/>
          <w:color w:val="000000" w:themeColor="text1"/>
          <w:sz w:val="22"/>
          <w:szCs w:val="22"/>
        </w:rPr>
        <w:t>jest zobowiązany do:</w:t>
      </w:r>
    </w:p>
    <w:p w14:paraId="134084F8" w14:textId="06E3D559" w:rsidR="008F0A6B" w:rsidRPr="00C564DC" w:rsidRDefault="008F0A6B" w:rsidP="003F067B">
      <w:pPr>
        <w:pStyle w:val="NormalnyWeb"/>
        <w:tabs>
          <w:tab w:val="left" w:pos="567"/>
          <w:tab w:val="left" w:pos="1985"/>
        </w:tabs>
        <w:spacing w:before="0" w:beforeAutospacing="0" w:after="0" w:afterAutospacing="0"/>
        <w:ind w:left="720"/>
        <w:rPr>
          <w:rFonts w:ascii="Arial" w:hAnsi="Arial" w:cs="Arial"/>
          <w:color w:val="000000" w:themeColor="text1"/>
          <w:sz w:val="22"/>
          <w:szCs w:val="22"/>
        </w:rPr>
      </w:pPr>
      <w:r w:rsidRPr="00C564DC">
        <w:rPr>
          <w:rFonts w:ascii="Arial" w:hAnsi="Arial" w:cs="Arial"/>
          <w:color w:val="000000" w:themeColor="text1"/>
          <w:sz w:val="22"/>
          <w:szCs w:val="22"/>
        </w:rPr>
        <w:lastRenderedPageBreak/>
        <w:t>a) segregacj</w:t>
      </w:r>
      <w:r w:rsidR="003F067B">
        <w:rPr>
          <w:rFonts w:ascii="Arial" w:hAnsi="Arial" w:cs="Arial"/>
          <w:color w:val="000000" w:themeColor="text1"/>
          <w:sz w:val="22"/>
          <w:szCs w:val="22"/>
        </w:rPr>
        <w:t>i</w:t>
      </w:r>
      <w:r w:rsidRPr="00C564DC">
        <w:rPr>
          <w:rFonts w:ascii="Arial" w:hAnsi="Arial" w:cs="Arial"/>
          <w:color w:val="000000" w:themeColor="text1"/>
          <w:sz w:val="22"/>
          <w:szCs w:val="22"/>
        </w:rPr>
        <w:t xml:space="preserve"> odpadów na budowie,</w:t>
      </w:r>
      <w:r w:rsidRPr="00C564DC">
        <w:rPr>
          <w:rFonts w:ascii="Arial" w:hAnsi="Arial" w:cs="Arial"/>
          <w:color w:val="000000" w:themeColor="text1"/>
          <w:sz w:val="22"/>
          <w:szCs w:val="22"/>
        </w:rPr>
        <w:br/>
        <w:t>b) odzysk</w:t>
      </w:r>
      <w:r w:rsidR="003F067B">
        <w:rPr>
          <w:rFonts w:ascii="Arial" w:hAnsi="Arial" w:cs="Arial"/>
          <w:color w:val="000000" w:themeColor="text1"/>
          <w:sz w:val="22"/>
          <w:szCs w:val="22"/>
        </w:rPr>
        <w:t>u</w:t>
      </w:r>
      <w:r w:rsidRPr="00C564DC">
        <w:rPr>
          <w:rFonts w:ascii="Arial" w:hAnsi="Arial" w:cs="Arial"/>
          <w:color w:val="000000" w:themeColor="text1"/>
          <w:sz w:val="22"/>
          <w:szCs w:val="22"/>
        </w:rPr>
        <w:t xml:space="preserve"> i recykling</w:t>
      </w:r>
      <w:r w:rsidR="003F067B">
        <w:rPr>
          <w:rFonts w:ascii="Arial" w:hAnsi="Arial" w:cs="Arial"/>
          <w:color w:val="000000" w:themeColor="text1"/>
          <w:sz w:val="22"/>
          <w:szCs w:val="22"/>
        </w:rPr>
        <w:t xml:space="preserve">u </w:t>
      </w:r>
      <w:r w:rsidR="003F067B" w:rsidRPr="003F067B">
        <w:rPr>
          <w:rFonts w:ascii="Arial" w:hAnsi="Arial" w:cs="Arial"/>
          <w:i/>
          <w:iCs/>
          <w:color w:val="000000" w:themeColor="text1"/>
          <w:sz w:val="22"/>
          <w:szCs w:val="22"/>
        </w:rPr>
        <w:t>(gdzie to możliwe)</w:t>
      </w:r>
      <w:r w:rsidRPr="003F067B">
        <w:rPr>
          <w:rFonts w:ascii="Arial" w:hAnsi="Arial" w:cs="Arial"/>
          <w:i/>
          <w:iCs/>
          <w:color w:val="000000" w:themeColor="text1"/>
          <w:sz w:val="22"/>
          <w:szCs w:val="22"/>
        </w:rPr>
        <w:t>,</w:t>
      </w:r>
      <w:r w:rsidRPr="00C564DC">
        <w:rPr>
          <w:rFonts w:ascii="Arial" w:hAnsi="Arial" w:cs="Arial"/>
          <w:color w:val="000000" w:themeColor="text1"/>
          <w:sz w:val="22"/>
          <w:szCs w:val="22"/>
        </w:rPr>
        <w:br/>
        <w:t xml:space="preserve">c) </w:t>
      </w:r>
      <w:r w:rsidR="003F067B">
        <w:rPr>
          <w:rFonts w:ascii="Arial" w:hAnsi="Arial" w:cs="Arial"/>
          <w:color w:val="000000" w:themeColor="text1"/>
          <w:sz w:val="22"/>
          <w:szCs w:val="22"/>
        </w:rPr>
        <w:t xml:space="preserve">transportu i </w:t>
      </w:r>
      <w:r w:rsidRPr="00C564DC">
        <w:rPr>
          <w:rFonts w:ascii="Arial" w:hAnsi="Arial" w:cs="Arial"/>
          <w:color w:val="000000" w:themeColor="text1"/>
          <w:sz w:val="22"/>
          <w:szCs w:val="22"/>
        </w:rPr>
        <w:t>przekazywani</w:t>
      </w:r>
      <w:r w:rsidR="003F067B">
        <w:rPr>
          <w:rFonts w:ascii="Arial" w:hAnsi="Arial" w:cs="Arial"/>
          <w:color w:val="000000" w:themeColor="text1"/>
          <w:sz w:val="22"/>
          <w:szCs w:val="22"/>
        </w:rPr>
        <w:t>a</w:t>
      </w:r>
      <w:r w:rsidRPr="00C564DC">
        <w:rPr>
          <w:rFonts w:ascii="Arial" w:hAnsi="Arial" w:cs="Arial"/>
          <w:color w:val="000000" w:themeColor="text1"/>
          <w:sz w:val="22"/>
          <w:szCs w:val="22"/>
        </w:rPr>
        <w:t xml:space="preserve"> odpadów uprawnionym podmiotom.</w:t>
      </w:r>
    </w:p>
    <w:p w14:paraId="3784FA7E" w14:textId="4C28D7D4" w:rsidR="008F0A6B" w:rsidRDefault="003F067B" w:rsidP="00543165">
      <w:pPr>
        <w:pStyle w:val="NormalnyWeb"/>
        <w:tabs>
          <w:tab w:val="left" w:pos="567"/>
          <w:tab w:val="left" w:pos="1985"/>
        </w:tabs>
        <w:spacing w:before="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Odpowiednie przetwarzanie odpadów budowlanych oznacza ich prawidłowe zebranie, segregację, transport i zagospodarowanie zgodnie z przepisami ochrony środowiska</w:t>
      </w:r>
      <w:r w:rsidR="00FA5E1C">
        <w:rPr>
          <w:rFonts w:ascii="Arial" w:hAnsi="Arial" w:cs="Arial"/>
          <w:color w:val="000000" w:themeColor="text1"/>
          <w:sz w:val="22"/>
          <w:szCs w:val="22"/>
        </w:rPr>
        <w:t>. Wykonawca udokumentuje przekazanie odpadów do odzysku lub recyklingu (jeżeli dotyczy). Wykonawca udokumentuje przekazanie odpadów uprawnionemu odbiorcy w celu potwierdzenia legalnego zagospodarowania odpadów.</w:t>
      </w:r>
    </w:p>
    <w:p w14:paraId="42EEA3E6" w14:textId="77777777" w:rsidR="003F067B" w:rsidRDefault="003F067B" w:rsidP="00543165">
      <w:pPr>
        <w:pStyle w:val="NormalnyWeb"/>
        <w:tabs>
          <w:tab w:val="left" w:pos="567"/>
          <w:tab w:val="left" w:pos="1985"/>
        </w:tabs>
        <w:spacing w:before="0" w:beforeAutospacing="0" w:after="0" w:afterAutospacing="0"/>
        <w:jc w:val="both"/>
        <w:rPr>
          <w:rFonts w:ascii="Arial" w:hAnsi="Arial" w:cs="Arial"/>
          <w:color w:val="000000" w:themeColor="text1"/>
          <w:sz w:val="22"/>
          <w:szCs w:val="22"/>
        </w:rPr>
      </w:pPr>
    </w:p>
    <w:p w14:paraId="442E40DB" w14:textId="0BFDE3E2" w:rsidR="00427EF6" w:rsidRDefault="00D97B9B" w:rsidP="00427EF6">
      <w:pPr>
        <w:pStyle w:val="NormalnyWeb"/>
        <w:tabs>
          <w:tab w:val="left" w:pos="567"/>
        </w:tabs>
        <w:spacing w:before="0" w:beforeAutospacing="0" w:after="0" w:afterAutospacing="0"/>
        <w:rPr>
          <w:rStyle w:val="Pogrubienie"/>
          <w:rFonts w:ascii="Arial" w:hAnsi="Arial" w:cs="Arial"/>
          <w:b w:val="0"/>
          <w:bCs w:val="0"/>
          <w:color w:val="000000" w:themeColor="text1"/>
          <w:sz w:val="22"/>
          <w:szCs w:val="22"/>
        </w:rPr>
      </w:pPr>
      <w:r>
        <w:rPr>
          <w:rStyle w:val="Pogrubienie"/>
          <w:rFonts w:ascii="Arial" w:hAnsi="Arial" w:cs="Arial"/>
          <w:color w:val="000000" w:themeColor="text1"/>
          <w:sz w:val="22"/>
          <w:szCs w:val="22"/>
        </w:rPr>
        <w:t>5</w:t>
      </w:r>
      <w:r w:rsidR="00427EF6" w:rsidRPr="00C564DC">
        <w:rPr>
          <w:rStyle w:val="Pogrubienie"/>
          <w:rFonts w:ascii="Arial" w:hAnsi="Arial" w:cs="Arial"/>
          <w:color w:val="000000" w:themeColor="text1"/>
          <w:sz w:val="22"/>
          <w:szCs w:val="22"/>
        </w:rPr>
        <w:t>.</w:t>
      </w:r>
      <w:r w:rsidR="00427EF6">
        <w:rPr>
          <w:rStyle w:val="Pogrubienie"/>
          <w:rFonts w:ascii="Arial" w:hAnsi="Arial" w:cs="Arial"/>
          <w:color w:val="000000" w:themeColor="text1"/>
          <w:sz w:val="22"/>
          <w:szCs w:val="22"/>
        </w:rPr>
        <w:t>3</w:t>
      </w:r>
      <w:r w:rsidR="00427EF6" w:rsidRPr="00C564DC">
        <w:rPr>
          <w:rStyle w:val="Pogrubienie"/>
          <w:rFonts w:ascii="Arial" w:hAnsi="Arial" w:cs="Arial"/>
          <w:color w:val="000000" w:themeColor="text1"/>
          <w:sz w:val="22"/>
          <w:szCs w:val="22"/>
        </w:rPr>
        <w:t xml:space="preserve">. </w:t>
      </w:r>
      <w:r w:rsidR="00427EF6">
        <w:rPr>
          <w:rStyle w:val="Pogrubienie"/>
          <w:rFonts w:ascii="Arial" w:hAnsi="Arial" w:cs="Arial"/>
          <w:color w:val="000000" w:themeColor="text1"/>
          <w:sz w:val="22"/>
          <w:szCs w:val="22"/>
        </w:rPr>
        <w:t>Zasada DNSH</w:t>
      </w:r>
    </w:p>
    <w:p w14:paraId="69854FE2" w14:textId="77777777" w:rsidR="00427EF6" w:rsidRPr="00427EF6" w:rsidRDefault="00427EF6" w:rsidP="00427EF6">
      <w:pPr>
        <w:pStyle w:val="NormalnyWeb"/>
        <w:tabs>
          <w:tab w:val="left" w:pos="567"/>
        </w:tabs>
        <w:spacing w:before="0" w:beforeAutospacing="0" w:after="0" w:afterAutospacing="0"/>
        <w:rPr>
          <w:rFonts w:ascii="Arial" w:hAnsi="Arial" w:cs="Arial"/>
          <w:color w:val="000000" w:themeColor="text1"/>
          <w:sz w:val="22"/>
          <w:szCs w:val="22"/>
        </w:rPr>
      </w:pPr>
    </w:p>
    <w:p w14:paraId="52F3B84F" w14:textId="70A543C2" w:rsidR="00427EF6" w:rsidRDefault="00427EF6" w:rsidP="00D97B9B">
      <w:pPr>
        <w:pStyle w:val="NormalnyWeb"/>
        <w:tabs>
          <w:tab w:val="left" w:pos="567"/>
          <w:tab w:val="left" w:pos="1985"/>
        </w:tabs>
        <w:spacing w:before="0" w:beforeAutospacing="0" w:after="0" w:afterAutospacing="0"/>
        <w:ind w:left="360"/>
        <w:rPr>
          <w:rFonts w:ascii="Arial" w:hAnsi="Arial" w:cs="Arial"/>
          <w:color w:val="000000" w:themeColor="text1"/>
          <w:sz w:val="22"/>
          <w:szCs w:val="22"/>
        </w:rPr>
      </w:pPr>
      <w:r w:rsidRPr="00C564DC">
        <w:rPr>
          <w:rFonts w:ascii="Arial" w:hAnsi="Arial" w:cs="Arial"/>
          <w:color w:val="000000" w:themeColor="text1"/>
          <w:sz w:val="22"/>
          <w:szCs w:val="22"/>
        </w:rPr>
        <w:t xml:space="preserve">Wykonawca </w:t>
      </w:r>
      <w:r>
        <w:rPr>
          <w:rFonts w:ascii="Arial" w:hAnsi="Arial" w:cs="Arial"/>
          <w:color w:val="000000" w:themeColor="text1"/>
          <w:sz w:val="22"/>
          <w:szCs w:val="22"/>
        </w:rPr>
        <w:t xml:space="preserve">jest zobowiązany do zastosowania </w:t>
      </w:r>
      <w:r w:rsidR="0025798A">
        <w:rPr>
          <w:rFonts w:ascii="Arial" w:hAnsi="Arial" w:cs="Arial"/>
          <w:color w:val="000000" w:themeColor="text1"/>
          <w:sz w:val="22"/>
          <w:szCs w:val="22"/>
        </w:rPr>
        <w:t>rozwiązań technicznych</w:t>
      </w:r>
      <w:r>
        <w:rPr>
          <w:rFonts w:ascii="Arial" w:hAnsi="Arial" w:cs="Arial"/>
          <w:color w:val="000000" w:themeColor="text1"/>
          <w:sz w:val="22"/>
          <w:szCs w:val="22"/>
        </w:rPr>
        <w:t xml:space="preserve"> zgodnych z zasadą „nieczynienia poważnych szkód w środowisku”.</w:t>
      </w:r>
    </w:p>
    <w:p w14:paraId="63440986" w14:textId="77777777" w:rsidR="00427EF6" w:rsidRPr="00C564DC" w:rsidRDefault="00427EF6" w:rsidP="00C564DC">
      <w:pPr>
        <w:pStyle w:val="NormalnyWeb"/>
        <w:tabs>
          <w:tab w:val="left" w:pos="567"/>
          <w:tab w:val="left" w:pos="1985"/>
        </w:tabs>
        <w:spacing w:before="0" w:beforeAutospacing="0" w:after="0" w:afterAutospacing="0"/>
        <w:rPr>
          <w:rFonts w:ascii="Arial" w:hAnsi="Arial" w:cs="Arial"/>
          <w:color w:val="000000" w:themeColor="text1"/>
          <w:sz w:val="22"/>
          <w:szCs w:val="22"/>
        </w:rPr>
      </w:pPr>
    </w:p>
    <w:p w14:paraId="038A7869" w14:textId="77777777" w:rsidR="008F0A6B" w:rsidRPr="00C564DC" w:rsidRDefault="008F0A6B" w:rsidP="00C564DC">
      <w:pPr>
        <w:pStyle w:val="NormalnyWeb"/>
        <w:tabs>
          <w:tab w:val="left" w:pos="567"/>
        </w:tabs>
        <w:spacing w:before="0" w:beforeAutospacing="0" w:after="0" w:afterAutospacing="0"/>
        <w:rPr>
          <w:rFonts w:ascii="Arial" w:hAnsi="Arial" w:cs="Arial"/>
          <w:b/>
          <w:color w:val="000000" w:themeColor="text1"/>
          <w:sz w:val="22"/>
          <w:szCs w:val="22"/>
        </w:rPr>
      </w:pPr>
      <w:r w:rsidRPr="00C564DC">
        <w:rPr>
          <w:rFonts w:ascii="Arial" w:hAnsi="Arial" w:cs="Arial"/>
          <w:b/>
          <w:color w:val="000000" w:themeColor="text1"/>
          <w:sz w:val="22"/>
          <w:szCs w:val="22"/>
        </w:rPr>
        <w:t>Zamawiający może przeprowadzać kontrole w miejscu realizacji robót w zakresie stosowania wymagań środowiskowych.</w:t>
      </w:r>
    </w:p>
    <w:p w14:paraId="39769716" w14:textId="77777777" w:rsidR="008F0A6B" w:rsidRPr="00C564DC" w:rsidRDefault="008F0A6B" w:rsidP="00C564DC">
      <w:pPr>
        <w:shd w:val="clear" w:color="auto" w:fill="FFFFFF"/>
        <w:tabs>
          <w:tab w:val="left" w:pos="567"/>
        </w:tabs>
        <w:spacing w:after="0" w:line="240" w:lineRule="auto"/>
        <w:jc w:val="both"/>
        <w:rPr>
          <w:rFonts w:ascii="Arial" w:eastAsia="Calibri" w:hAnsi="Arial" w:cs="Arial"/>
          <w:color w:val="000000" w:themeColor="text1"/>
          <w:highlight w:val="yellow"/>
        </w:rPr>
      </w:pPr>
    </w:p>
    <w:p w14:paraId="158EFE70" w14:textId="77777777" w:rsidR="008F0A6B" w:rsidRPr="00C564DC" w:rsidRDefault="008F0A6B" w:rsidP="00C564DC">
      <w:pPr>
        <w:pStyle w:val="Akapitzlist"/>
        <w:numPr>
          <w:ilvl w:val="1"/>
          <w:numId w:val="42"/>
        </w:numPr>
        <w:shd w:val="clear" w:color="auto" w:fill="FFFFFF"/>
        <w:tabs>
          <w:tab w:val="left" w:pos="567"/>
        </w:tabs>
        <w:spacing w:after="0" w:line="240" w:lineRule="auto"/>
        <w:jc w:val="both"/>
        <w:rPr>
          <w:rFonts w:ascii="Arial" w:hAnsi="Arial" w:cs="Arial"/>
          <w:b/>
          <w:color w:val="000000" w:themeColor="text1"/>
          <w:u w:val="single"/>
        </w:rPr>
      </w:pPr>
      <w:r w:rsidRPr="00C564DC">
        <w:rPr>
          <w:rFonts w:ascii="Arial" w:hAnsi="Arial" w:cs="Arial"/>
          <w:b/>
          <w:color w:val="000000" w:themeColor="text1"/>
          <w:u w:val="single"/>
        </w:rPr>
        <w:t xml:space="preserve">Uwaga: </w:t>
      </w:r>
    </w:p>
    <w:p w14:paraId="29C3C131" w14:textId="77777777" w:rsidR="008F0A6B" w:rsidRPr="00C564DC" w:rsidRDefault="008F0A6B" w:rsidP="00C564DC">
      <w:pPr>
        <w:shd w:val="clear" w:color="auto" w:fill="FFFFFF"/>
        <w:tabs>
          <w:tab w:val="left" w:pos="567"/>
        </w:tabs>
        <w:spacing w:after="0" w:line="240" w:lineRule="auto"/>
        <w:jc w:val="both"/>
        <w:rPr>
          <w:rFonts w:ascii="Arial" w:hAnsi="Arial" w:cs="Arial"/>
          <w:b/>
          <w:color w:val="000000" w:themeColor="text1"/>
          <w:u w:val="single"/>
        </w:rPr>
      </w:pPr>
      <w:r w:rsidRPr="00C564DC">
        <w:rPr>
          <w:rFonts w:ascii="Arial" w:hAnsi="Arial" w:cs="Arial"/>
          <w:b/>
          <w:color w:val="000000" w:themeColor="text1"/>
          <w:u w:val="single"/>
        </w:rPr>
        <w:t>Wykonawca przed przystąpieniem do realizacji robót wykończeniowych jest zobowiązany przedłożyć Zamawiającemu do akceptacji propozycje:</w:t>
      </w:r>
    </w:p>
    <w:p w14:paraId="55D7389C" w14:textId="77777777" w:rsidR="008F0A6B" w:rsidRPr="00C564DC" w:rsidRDefault="008F0A6B" w:rsidP="00C564DC">
      <w:pPr>
        <w:shd w:val="clear" w:color="auto" w:fill="FFFFFF"/>
        <w:tabs>
          <w:tab w:val="left" w:pos="567"/>
        </w:tabs>
        <w:spacing w:after="0" w:line="240" w:lineRule="auto"/>
        <w:jc w:val="both"/>
        <w:rPr>
          <w:rFonts w:ascii="Arial" w:hAnsi="Arial" w:cs="Arial"/>
          <w:b/>
          <w:color w:val="000000" w:themeColor="text1"/>
        </w:rPr>
      </w:pPr>
      <w:r w:rsidRPr="00C564DC">
        <w:rPr>
          <w:rFonts w:ascii="Arial" w:hAnsi="Arial" w:cs="Arial"/>
          <w:b/>
          <w:color w:val="000000" w:themeColor="text1"/>
        </w:rPr>
        <w:t>- kolorystyki elewacji,</w:t>
      </w:r>
    </w:p>
    <w:p w14:paraId="3CA3A146" w14:textId="77777777" w:rsidR="008F0A6B" w:rsidRPr="00C564DC" w:rsidRDefault="008F0A6B" w:rsidP="00C564DC">
      <w:pPr>
        <w:shd w:val="clear" w:color="auto" w:fill="FFFFFF"/>
        <w:tabs>
          <w:tab w:val="left" w:pos="567"/>
        </w:tabs>
        <w:spacing w:after="0" w:line="240" w:lineRule="auto"/>
        <w:jc w:val="both"/>
        <w:rPr>
          <w:rFonts w:ascii="Arial" w:hAnsi="Arial" w:cs="Arial"/>
          <w:b/>
          <w:color w:val="000000" w:themeColor="text1"/>
        </w:rPr>
      </w:pPr>
      <w:r w:rsidRPr="00C564DC">
        <w:rPr>
          <w:rFonts w:ascii="Arial" w:hAnsi="Arial" w:cs="Arial"/>
          <w:b/>
          <w:color w:val="000000" w:themeColor="text1"/>
        </w:rPr>
        <w:t>- kolorystyki ścian,</w:t>
      </w:r>
    </w:p>
    <w:p w14:paraId="6C6EC3C8" w14:textId="77777777" w:rsidR="008F0A6B" w:rsidRPr="00C564DC" w:rsidRDefault="008F0A6B" w:rsidP="00C564DC">
      <w:pPr>
        <w:shd w:val="clear" w:color="auto" w:fill="FFFFFF"/>
        <w:tabs>
          <w:tab w:val="left" w:pos="567"/>
        </w:tabs>
        <w:spacing w:after="0" w:line="240" w:lineRule="auto"/>
        <w:jc w:val="both"/>
        <w:rPr>
          <w:rFonts w:ascii="Arial" w:hAnsi="Arial" w:cs="Arial"/>
          <w:b/>
          <w:color w:val="000000" w:themeColor="text1"/>
        </w:rPr>
      </w:pPr>
      <w:r w:rsidRPr="00C564DC">
        <w:rPr>
          <w:rFonts w:ascii="Arial" w:hAnsi="Arial" w:cs="Arial"/>
          <w:b/>
          <w:color w:val="000000" w:themeColor="text1"/>
        </w:rPr>
        <w:t xml:space="preserve">- wzorów i rodzajów płytek, </w:t>
      </w:r>
    </w:p>
    <w:p w14:paraId="7059C930" w14:textId="77777777" w:rsidR="008F0A6B" w:rsidRPr="00C564DC" w:rsidRDefault="008F0A6B" w:rsidP="00C564DC">
      <w:pPr>
        <w:shd w:val="clear" w:color="auto" w:fill="FFFFFF"/>
        <w:tabs>
          <w:tab w:val="left" w:pos="567"/>
        </w:tabs>
        <w:spacing w:after="0" w:line="240" w:lineRule="auto"/>
        <w:jc w:val="both"/>
        <w:rPr>
          <w:rFonts w:ascii="Arial" w:hAnsi="Arial" w:cs="Arial"/>
          <w:b/>
          <w:color w:val="000000" w:themeColor="text1"/>
        </w:rPr>
      </w:pPr>
      <w:r w:rsidRPr="00C564DC">
        <w:rPr>
          <w:rFonts w:ascii="Arial" w:hAnsi="Arial" w:cs="Arial"/>
          <w:b/>
          <w:color w:val="000000" w:themeColor="text1"/>
        </w:rPr>
        <w:t>- materiałów podłogowych,</w:t>
      </w:r>
    </w:p>
    <w:p w14:paraId="3F882841" w14:textId="77777777" w:rsidR="008F0A6B" w:rsidRPr="00C564DC" w:rsidRDefault="008F0A6B" w:rsidP="00C564DC">
      <w:pPr>
        <w:shd w:val="clear" w:color="auto" w:fill="FFFFFF"/>
        <w:tabs>
          <w:tab w:val="left" w:pos="567"/>
        </w:tabs>
        <w:spacing w:after="0" w:line="240" w:lineRule="auto"/>
        <w:jc w:val="both"/>
        <w:rPr>
          <w:rFonts w:ascii="Arial" w:hAnsi="Arial" w:cs="Arial"/>
          <w:b/>
          <w:color w:val="000000" w:themeColor="text1"/>
        </w:rPr>
      </w:pPr>
      <w:r w:rsidRPr="00C564DC">
        <w:rPr>
          <w:rFonts w:ascii="Arial" w:hAnsi="Arial" w:cs="Arial"/>
          <w:b/>
          <w:color w:val="000000" w:themeColor="text1"/>
        </w:rPr>
        <w:t>- elementów wykończenia (np. parapety, listwy, balustrady, oświetlenie itp.)</w:t>
      </w:r>
    </w:p>
    <w:p w14:paraId="657D1C27" w14:textId="77777777" w:rsidR="008F0A6B" w:rsidRPr="00C564DC" w:rsidRDefault="008F0A6B" w:rsidP="00C564DC">
      <w:pPr>
        <w:shd w:val="clear" w:color="auto" w:fill="FFFFFF"/>
        <w:tabs>
          <w:tab w:val="left" w:pos="567"/>
        </w:tabs>
        <w:spacing w:after="0" w:line="240" w:lineRule="auto"/>
        <w:jc w:val="both"/>
        <w:rPr>
          <w:rFonts w:ascii="Arial" w:hAnsi="Arial" w:cs="Arial"/>
          <w:b/>
          <w:color w:val="000000" w:themeColor="text1"/>
        </w:rPr>
      </w:pPr>
      <w:r w:rsidRPr="00C564DC">
        <w:rPr>
          <w:rFonts w:ascii="Arial" w:hAnsi="Arial" w:cs="Arial"/>
          <w:b/>
          <w:color w:val="000000" w:themeColor="text1"/>
        </w:rPr>
        <w:t>- armatury i osprzętu,</w:t>
      </w:r>
    </w:p>
    <w:p w14:paraId="0BADFC82" w14:textId="77777777" w:rsidR="008F0A6B" w:rsidRPr="00C564DC" w:rsidRDefault="008F0A6B" w:rsidP="00C564DC">
      <w:pPr>
        <w:shd w:val="clear" w:color="auto" w:fill="FFFFFF"/>
        <w:tabs>
          <w:tab w:val="left" w:pos="567"/>
        </w:tabs>
        <w:spacing w:after="0" w:line="240" w:lineRule="auto"/>
        <w:jc w:val="both"/>
        <w:rPr>
          <w:rFonts w:ascii="Arial" w:hAnsi="Arial" w:cs="Arial"/>
          <w:b/>
          <w:color w:val="000000" w:themeColor="text1"/>
        </w:rPr>
      </w:pPr>
      <w:r w:rsidRPr="00C564DC">
        <w:rPr>
          <w:rFonts w:ascii="Arial" w:hAnsi="Arial" w:cs="Arial"/>
          <w:b/>
          <w:color w:val="000000" w:themeColor="text1"/>
        </w:rPr>
        <w:t>- kostki betonowej.</w:t>
      </w:r>
    </w:p>
    <w:p w14:paraId="2CBCAFC4" w14:textId="77777777" w:rsidR="008F0A6B" w:rsidRPr="00C564DC" w:rsidRDefault="008F0A6B" w:rsidP="00C564DC">
      <w:pPr>
        <w:shd w:val="clear" w:color="auto" w:fill="FFFFFF"/>
        <w:tabs>
          <w:tab w:val="left" w:pos="567"/>
        </w:tabs>
        <w:spacing w:after="0" w:line="240" w:lineRule="auto"/>
        <w:jc w:val="both"/>
        <w:rPr>
          <w:rFonts w:ascii="Arial" w:hAnsi="Arial" w:cs="Arial"/>
          <w:b/>
          <w:color w:val="000000" w:themeColor="text1"/>
        </w:rPr>
      </w:pPr>
      <w:r w:rsidRPr="00C564DC">
        <w:rPr>
          <w:rFonts w:ascii="Arial" w:hAnsi="Arial" w:cs="Arial"/>
          <w:b/>
          <w:color w:val="000000" w:themeColor="text1"/>
        </w:rPr>
        <w:t>Wykonawca nie ma prawa wykonywać robót wykończeniowych ani zamawiać materiałów bez akceptacji Zamawiającego. Wykonawca zobowiązuje się stosować wyłącznie materiały i wyroby budowlane pierwszego gatunku, wolne od wad, pełnowartościowe, fabrycznie nowe i dopuszczone do obrotu zgodnie z obowiązującymi przepisami.</w:t>
      </w:r>
    </w:p>
    <w:p w14:paraId="5DAFAFF1" w14:textId="77777777" w:rsidR="008F0A6B" w:rsidRPr="00C564DC" w:rsidRDefault="008F0A6B" w:rsidP="00C564DC">
      <w:pPr>
        <w:shd w:val="clear" w:color="auto" w:fill="FFFFFF"/>
        <w:tabs>
          <w:tab w:val="left" w:pos="567"/>
        </w:tabs>
        <w:spacing w:after="0" w:line="240" w:lineRule="auto"/>
        <w:jc w:val="both"/>
        <w:rPr>
          <w:rFonts w:ascii="Arial" w:eastAsia="Calibri" w:hAnsi="Arial" w:cs="Arial"/>
          <w:color w:val="000000" w:themeColor="text1"/>
          <w:highlight w:val="yellow"/>
        </w:rPr>
      </w:pPr>
    </w:p>
    <w:p w14:paraId="37FDA42A" w14:textId="417B97E6" w:rsidR="008F0A6B" w:rsidRPr="00C564DC" w:rsidRDefault="008F0A6B" w:rsidP="00C564DC">
      <w:pPr>
        <w:numPr>
          <w:ilvl w:val="1"/>
          <w:numId w:val="42"/>
        </w:numPr>
        <w:shd w:val="clear" w:color="auto" w:fill="FFFFFF"/>
        <w:tabs>
          <w:tab w:val="left" w:pos="567"/>
        </w:tabs>
        <w:spacing w:after="0" w:line="240" w:lineRule="auto"/>
        <w:ind w:left="567" w:hanging="567"/>
        <w:jc w:val="both"/>
        <w:rPr>
          <w:rFonts w:ascii="Arial" w:eastAsia="Calibri" w:hAnsi="Arial" w:cs="Arial"/>
          <w:color w:val="000000" w:themeColor="text1"/>
        </w:rPr>
      </w:pPr>
      <w:r w:rsidRPr="00C564DC">
        <w:rPr>
          <w:rFonts w:ascii="Arial" w:hAnsi="Arial" w:cs="Arial"/>
          <w:color w:val="000000" w:themeColor="text1"/>
          <w14:ligatures w14:val="standardContextual"/>
        </w:rPr>
        <w:t>Szczegółowy opis przedmiotu umowy określa</w:t>
      </w:r>
      <w:r w:rsidR="00441193" w:rsidRPr="00C564DC">
        <w:rPr>
          <w:rFonts w:ascii="Arial" w:hAnsi="Arial" w:cs="Arial"/>
          <w:color w:val="000000" w:themeColor="text1"/>
          <w14:ligatures w14:val="standardContextual"/>
        </w:rPr>
        <w:t xml:space="preserve"> w szczególności</w:t>
      </w:r>
      <w:r w:rsidRPr="00C564DC">
        <w:rPr>
          <w:rFonts w:ascii="Arial" w:hAnsi="Arial" w:cs="Arial"/>
          <w:color w:val="000000" w:themeColor="text1"/>
          <w14:ligatures w14:val="standardContextual"/>
        </w:rPr>
        <w:t>:</w:t>
      </w:r>
    </w:p>
    <w:p w14:paraId="2B10831E" w14:textId="3FA122F7" w:rsidR="00027258" w:rsidRPr="00C564DC" w:rsidRDefault="00027258" w:rsidP="00C564DC">
      <w:pPr>
        <w:pStyle w:val="Akapitzlist"/>
        <w:numPr>
          <w:ilvl w:val="0"/>
          <w:numId w:val="67"/>
        </w:numPr>
        <w:tabs>
          <w:tab w:val="left" w:pos="567"/>
        </w:tabs>
        <w:spacing w:after="0" w:line="240" w:lineRule="auto"/>
        <w:jc w:val="both"/>
        <w:rPr>
          <w:rFonts w:ascii="Arial" w:hAnsi="Arial" w:cs="Arial"/>
        </w:rPr>
      </w:pPr>
      <w:r w:rsidRPr="00C564DC">
        <w:rPr>
          <w:rFonts w:ascii="Arial" w:hAnsi="Arial" w:cs="Arial"/>
        </w:rPr>
        <w:t xml:space="preserve">Szczegółowy opis przedmiotu </w:t>
      </w:r>
      <w:proofErr w:type="gramStart"/>
      <w:r w:rsidRPr="00C564DC">
        <w:rPr>
          <w:rFonts w:ascii="Arial" w:hAnsi="Arial" w:cs="Arial"/>
        </w:rPr>
        <w:t>umowy  określa</w:t>
      </w:r>
      <w:proofErr w:type="gramEnd"/>
      <w:r w:rsidRPr="00C564DC">
        <w:rPr>
          <w:rFonts w:ascii="Arial" w:hAnsi="Arial" w:cs="Arial"/>
        </w:rPr>
        <w:t xml:space="preserve"> w szczególności:</w:t>
      </w:r>
    </w:p>
    <w:p w14:paraId="3382E686" w14:textId="20A9E084" w:rsidR="00027258" w:rsidRPr="008E5F85" w:rsidRDefault="00027258" w:rsidP="00C564DC">
      <w:pPr>
        <w:pStyle w:val="Akapitzlist"/>
        <w:numPr>
          <w:ilvl w:val="0"/>
          <w:numId w:val="60"/>
        </w:numPr>
        <w:shd w:val="clear" w:color="auto" w:fill="FFFFFF"/>
        <w:tabs>
          <w:tab w:val="left" w:pos="567"/>
        </w:tabs>
        <w:spacing w:after="0" w:line="240" w:lineRule="auto"/>
        <w:jc w:val="both"/>
        <w:rPr>
          <w:rFonts w:ascii="Arial" w:eastAsia="Calibri" w:hAnsi="Arial" w:cs="Arial"/>
        </w:rPr>
      </w:pPr>
      <w:r w:rsidRPr="008E5F85">
        <w:rPr>
          <w:rFonts w:ascii="Arial" w:hAnsi="Arial" w:cs="Arial"/>
        </w:rPr>
        <w:t xml:space="preserve">dokumentacja projektowa (projekt zagospodarowania terenu (PZT), projekt architektoniczno-budowlany (PAB), Projekty techniczne (PT), </w:t>
      </w:r>
      <w:bookmarkStart w:id="9" w:name="_Hlk215829355"/>
      <w:r w:rsidRPr="008E5F85">
        <w:rPr>
          <w:rFonts w:ascii="Arial" w:hAnsi="Arial" w:cs="Arial"/>
        </w:rPr>
        <w:t>Projekty wykonawcze (PW) „</w:t>
      </w:r>
      <w:bookmarkStart w:id="10" w:name="_Hlk222138914"/>
      <w:r w:rsidRPr="008E5F85">
        <w:rPr>
          <w:rFonts w:ascii="Arial" w:hAnsi="Arial" w:cs="Arial"/>
        </w:rPr>
        <w:t xml:space="preserve">ERRATA – wykaz zmian nieistotnych przewidzianych do </w:t>
      </w:r>
      <w:proofErr w:type="gramStart"/>
      <w:r w:rsidRPr="008E5F85">
        <w:rPr>
          <w:rFonts w:ascii="Arial" w:hAnsi="Arial" w:cs="Arial"/>
        </w:rPr>
        <w:t>wprowadzenia  do</w:t>
      </w:r>
      <w:proofErr w:type="gramEnd"/>
      <w:r w:rsidRPr="008E5F85">
        <w:rPr>
          <w:rFonts w:ascii="Arial" w:hAnsi="Arial" w:cs="Arial"/>
        </w:rPr>
        <w:t xml:space="preserve"> projektu budowlanego </w:t>
      </w:r>
      <w:r w:rsidR="00611B68" w:rsidRPr="008E5F85">
        <w:rPr>
          <w:rFonts w:ascii="Arial" w:hAnsi="Arial" w:cs="Arial"/>
        </w:rPr>
        <w:t>i projektu technicznego</w:t>
      </w:r>
      <w:bookmarkEnd w:id="10"/>
      <w:r w:rsidRPr="008E5F85">
        <w:rPr>
          <w:rFonts w:ascii="Arial" w:hAnsi="Arial" w:cs="Arial"/>
        </w:rPr>
        <w:t>”</w:t>
      </w:r>
    </w:p>
    <w:p w14:paraId="3FD2673D" w14:textId="77777777" w:rsidR="00027258" w:rsidRPr="00C564DC" w:rsidRDefault="00027258" w:rsidP="00C564DC">
      <w:pPr>
        <w:pStyle w:val="Akapitzlist"/>
        <w:numPr>
          <w:ilvl w:val="0"/>
          <w:numId w:val="60"/>
        </w:numPr>
        <w:shd w:val="clear" w:color="auto" w:fill="FFFFFF"/>
        <w:tabs>
          <w:tab w:val="left" w:pos="567"/>
        </w:tabs>
        <w:spacing w:after="0" w:line="240" w:lineRule="auto"/>
        <w:jc w:val="both"/>
        <w:rPr>
          <w:rFonts w:ascii="Arial" w:eastAsia="Calibri" w:hAnsi="Arial" w:cs="Arial"/>
        </w:rPr>
      </w:pPr>
      <w:bookmarkStart w:id="11" w:name="_Hlk216182886"/>
      <w:bookmarkEnd w:id="9"/>
      <w:r w:rsidRPr="00C564DC">
        <w:rPr>
          <w:rFonts w:ascii="Arial" w:hAnsi="Arial" w:cs="Arial"/>
        </w:rPr>
        <w:t>Specyfikacje</w:t>
      </w:r>
      <w:r w:rsidRPr="00C564DC">
        <w:rPr>
          <w:rFonts w:ascii="Arial" w:eastAsia="Calibri" w:hAnsi="Arial" w:cs="Arial"/>
        </w:rPr>
        <w:t xml:space="preserve"> </w:t>
      </w:r>
      <w:r w:rsidRPr="00C564DC">
        <w:rPr>
          <w:rFonts w:ascii="Arial" w:hAnsi="Arial" w:cs="Arial"/>
        </w:rPr>
        <w:t>techniczne wykonania i odbioru robót</w:t>
      </w:r>
    </w:p>
    <w:p w14:paraId="05CF70B8" w14:textId="77777777" w:rsidR="00027258" w:rsidRPr="00C564DC" w:rsidRDefault="00027258" w:rsidP="00C564DC">
      <w:pPr>
        <w:pStyle w:val="Akapitzlist"/>
        <w:numPr>
          <w:ilvl w:val="0"/>
          <w:numId w:val="60"/>
        </w:numPr>
        <w:shd w:val="clear" w:color="auto" w:fill="FFFFFF"/>
        <w:tabs>
          <w:tab w:val="left" w:pos="567"/>
        </w:tabs>
        <w:spacing w:after="0" w:line="240" w:lineRule="auto"/>
        <w:jc w:val="both"/>
        <w:rPr>
          <w:rFonts w:ascii="Arial" w:eastAsia="Calibri" w:hAnsi="Arial" w:cs="Arial"/>
        </w:rPr>
      </w:pPr>
      <w:r w:rsidRPr="00C564DC">
        <w:rPr>
          <w:rFonts w:ascii="Arial" w:hAnsi="Arial" w:cs="Arial"/>
        </w:rPr>
        <w:t>przedmiary robót (pomocniczo),</w:t>
      </w:r>
    </w:p>
    <w:bookmarkEnd w:id="11"/>
    <w:p w14:paraId="0224095B" w14:textId="77777777" w:rsidR="00027258" w:rsidRPr="00C564DC" w:rsidRDefault="00027258" w:rsidP="00C564DC">
      <w:pPr>
        <w:pStyle w:val="Akapitzlist"/>
        <w:numPr>
          <w:ilvl w:val="0"/>
          <w:numId w:val="60"/>
        </w:numPr>
        <w:shd w:val="clear" w:color="auto" w:fill="FFFFFF"/>
        <w:tabs>
          <w:tab w:val="left" w:pos="567"/>
        </w:tabs>
        <w:spacing w:after="0" w:line="240" w:lineRule="auto"/>
        <w:jc w:val="both"/>
        <w:rPr>
          <w:rFonts w:ascii="Arial" w:eastAsia="Calibri" w:hAnsi="Arial" w:cs="Arial"/>
        </w:rPr>
      </w:pPr>
      <w:r w:rsidRPr="00C564DC">
        <w:rPr>
          <w:rFonts w:ascii="Arial" w:hAnsi="Arial" w:cs="Arial"/>
        </w:rPr>
        <w:t>pozwolenie na budowę,</w:t>
      </w:r>
    </w:p>
    <w:p w14:paraId="3B87989D" w14:textId="01FA710C" w:rsidR="00027258" w:rsidRPr="00C564DC" w:rsidRDefault="00027258" w:rsidP="00C564DC">
      <w:pPr>
        <w:pStyle w:val="Akapitzlist"/>
        <w:numPr>
          <w:ilvl w:val="0"/>
          <w:numId w:val="60"/>
        </w:numPr>
        <w:shd w:val="clear" w:color="auto" w:fill="FFFFFF"/>
        <w:tabs>
          <w:tab w:val="left" w:pos="567"/>
        </w:tabs>
        <w:spacing w:after="0" w:line="240" w:lineRule="auto"/>
        <w:jc w:val="both"/>
        <w:rPr>
          <w:rFonts w:ascii="Arial" w:eastAsia="Calibri" w:hAnsi="Arial" w:cs="Arial"/>
        </w:rPr>
      </w:pPr>
      <w:r w:rsidRPr="00C564DC">
        <w:rPr>
          <w:rFonts w:ascii="Arial" w:hAnsi="Arial" w:cs="Arial"/>
        </w:rPr>
        <w:t>przedmiot zamówienia i sposób jego realizacji reguluje również wzór umowy, stanowiący załącznik nr 9 do SWZ.</w:t>
      </w:r>
    </w:p>
    <w:bookmarkEnd w:id="0"/>
    <w:p w14:paraId="3048A0C4" w14:textId="77777777" w:rsidR="00027258" w:rsidRPr="00C564DC" w:rsidRDefault="00027258" w:rsidP="00C564DC">
      <w:pPr>
        <w:pStyle w:val="Akapitzlist"/>
        <w:tabs>
          <w:tab w:val="left" w:pos="567"/>
        </w:tabs>
        <w:spacing w:after="0" w:line="240" w:lineRule="auto"/>
        <w:ind w:left="1287"/>
        <w:jc w:val="both"/>
        <w:rPr>
          <w:rFonts w:ascii="Arial" w:eastAsia="Calibri" w:hAnsi="Arial" w:cs="Arial"/>
          <w:color w:val="000000" w:themeColor="text1"/>
        </w:rPr>
      </w:pPr>
    </w:p>
    <w:p w14:paraId="22186B67" w14:textId="7CC51878" w:rsidR="008F0A6B" w:rsidRPr="00C564DC" w:rsidRDefault="008F0A6B" w:rsidP="00C564DC">
      <w:pPr>
        <w:pStyle w:val="Akapitzlist"/>
        <w:tabs>
          <w:tab w:val="left" w:pos="567"/>
        </w:tabs>
        <w:spacing w:after="0" w:line="240" w:lineRule="auto"/>
        <w:ind w:left="1287"/>
        <w:jc w:val="both"/>
        <w:rPr>
          <w:rFonts w:ascii="Arial" w:eastAsia="Calibri" w:hAnsi="Arial" w:cs="Arial"/>
          <w:color w:val="000000" w:themeColor="text1"/>
        </w:rPr>
      </w:pPr>
      <w:r w:rsidRPr="00C564DC">
        <w:rPr>
          <w:rFonts w:ascii="Arial" w:eastAsia="Calibri" w:hAnsi="Arial" w:cs="Arial"/>
          <w:color w:val="000000" w:themeColor="text1"/>
        </w:rPr>
        <w:t>Zamówienie obejmuje również:</w:t>
      </w:r>
    </w:p>
    <w:p w14:paraId="1DDD0126" w14:textId="77777777" w:rsidR="008F0A6B" w:rsidRPr="00C564DC" w:rsidRDefault="008F0A6B" w:rsidP="00C564DC">
      <w:pPr>
        <w:numPr>
          <w:ilvl w:val="0"/>
          <w:numId w:val="55"/>
        </w:numPr>
        <w:tabs>
          <w:tab w:val="left" w:pos="567"/>
        </w:tabs>
        <w:spacing w:after="0" w:line="240" w:lineRule="auto"/>
        <w:ind w:left="1134" w:hanging="567"/>
        <w:jc w:val="both"/>
        <w:rPr>
          <w:rFonts w:ascii="Arial" w:eastAsia="Calibri" w:hAnsi="Arial" w:cs="Arial"/>
          <w:color w:val="000000" w:themeColor="text1"/>
        </w:rPr>
      </w:pPr>
      <w:bookmarkStart w:id="12" w:name="_Hlk97102014"/>
      <w:r w:rsidRPr="00C564DC">
        <w:rPr>
          <w:rFonts w:ascii="Arial" w:eastAsia="Calibri" w:hAnsi="Arial" w:cs="Arial"/>
          <w:color w:val="000000" w:themeColor="text1"/>
        </w:rPr>
        <w:t>Dokonanie w imieniu Zamawiającego skutecznego zawiadomienia o zamierzonym terminie rozpoczęciu robót budowlanych Powiatowego Inspektora Nadzoru Budowlanego w Tomaszowie Mazowieckim</w:t>
      </w:r>
      <w:bookmarkStart w:id="13" w:name="_Hlk187668851"/>
      <w:r w:rsidRPr="00C564DC">
        <w:rPr>
          <w:rFonts w:ascii="Arial" w:eastAsia="Calibri" w:hAnsi="Arial" w:cs="Arial"/>
          <w:color w:val="000000" w:themeColor="text1"/>
        </w:rPr>
        <w:t xml:space="preserve"> oraz projektanta sprawującego nadzór nad zgodnością realizacji budowy z projektem;</w:t>
      </w:r>
      <w:bookmarkEnd w:id="13"/>
    </w:p>
    <w:p w14:paraId="4281C128" w14:textId="77777777" w:rsidR="008F0A6B" w:rsidRPr="00C564DC" w:rsidRDefault="008F0A6B" w:rsidP="00C564DC">
      <w:pPr>
        <w:pStyle w:val="Akapitzlist"/>
        <w:numPr>
          <w:ilvl w:val="0"/>
          <w:numId w:val="55"/>
        </w:numPr>
        <w:shd w:val="clear" w:color="auto" w:fill="FFFFFF"/>
        <w:tabs>
          <w:tab w:val="left" w:pos="567"/>
        </w:tabs>
        <w:spacing w:after="0" w:line="240" w:lineRule="auto"/>
        <w:ind w:left="1134" w:hanging="567"/>
        <w:jc w:val="both"/>
        <w:rPr>
          <w:rFonts w:ascii="Arial" w:eastAsia="Calibri" w:hAnsi="Arial" w:cs="Arial"/>
          <w:color w:val="000000" w:themeColor="text1"/>
        </w:rPr>
      </w:pPr>
      <w:bookmarkStart w:id="14" w:name="_Hlk126048947"/>
      <w:r w:rsidRPr="00C564DC">
        <w:rPr>
          <w:rFonts w:ascii="Arial" w:eastAsia="Calibri" w:hAnsi="Arial" w:cs="Arial"/>
          <w:color w:val="000000" w:themeColor="text1"/>
        </w:rPr>
        <w:t>Dokonanie w imieniu Zamawiającego skutecznego zawiadomienia o zakończeniu robót do Powiatowego Inspektora Nadzoru Budowlanego w Tomaszowie Mazowieckim</w:t>
      </w:r>
      <w:bookmarkEnd w:id="12"/>
      <w:bookmarkEnd w:id="14"/>
      <w:r w:rsidRPr="00C564DC">
        <w:rPr>
          <w:rFonts w:ascii="Arial" w:eastAsia="Calibri" w:hAnsi="Arial" w:cs="Arial"/>
          <w:color w:val="000000" w:themeColor="text1"/>
        </w:rPr>
        <w:t xml:space="preserve"> lub uzyskanie w imieniu Zamawiającego prawomocnego pozwolenia na użytkowanie (zgodnie z wymogami pozwolenia na budowę);</w:t>
      </w:r>
    </w:p>
    <w:p w14:paraId="06DBF7C6" w14:textId="77777777" w:rsidR="008F0A6B" w:rsidRPr="00C564DC" w:rsidRDefault="008F0A6B" w:rsidP="00C564DC">
      <w:pPr>
        <w:numPr>
          <w:ilvl w:val="0"/>
          <w:numId w:val="55"/>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 xml:space="preserve">Wykonanie </w:t>
      </w:r>
      <w:bookmarkStart w:id="15" w:name="_Hlk94771017"/>
      <w:r w:rsidRPr="00C564DC">
        <w:rPr>
          <w:rFonts w:ascii="Arial" w:eastAsia="Calibri" w:hAnsi="Arial" w:cs="Arial"/>
          <w:color w:val="000000" w:themeColor="text1"/>
        </w:rPr>
        <w:t xml:space="preserve">i dostarczenie </w:t>
      </w:r>
      <w:bookmarkEnd w:id="15"/>
      <w:r w:rsidRPr="00C564DC">
        <w:rPr>
          <w:rFonts w:ascii="Arial" w:eastAsia="Calibri" w:hAnsi="Arial" w:cs="Arial"/>
          <w:color w:val="000000" w:themeColor="text1"/>
        </w:rPr>
        <w:t>dokumentacji powykonawczej (2 egzemplarze papierowe oraz 1 egzemplarz wersji elektronicznej na płycie CD lub innym nośniku elektronicznym);</w:t>
      </w:r>
    </w:p>
    <w:p w14:paraId="3FBD0B0C" w14:textId="77777777" w:rsidR="008F0A6B" w:rsidRPr="00C564DC" w:rsidRDefault="008F0A6B" w:rsidP="00C564DC">
      <w:pPr>
        <w:numPr>
          <w:ilvl w:val="0"/>
          <w:numId w:val="55"/>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lastRenderedPageBreak/>
        <w:t>Wykonanie i dostarczenie geodezyjnej inwentaryzacji powykonawczej wykonanego przedmiotu zamówienia w myśl przepisów ustawy z dnia 17 maja 1989 r. - Prawo geodezyjne i kartograficzne (</w:t>
      </w:r>
      <w:proofErr w:type="spellStart"/>
      <w:r w:rsidRPr="00C564DC">
        <w:rPr>
          <w:rFonts w:ascii="Arial" w:eastAsia="Calibri" w:hAnsi="Arial" w:cs="Arial"/>
          <w:color w:val="000000" w:themeColor="text1"/>
        </w:rPr>
        <w:t>t.j</w:t>
      </w:r>
      <w:proofErr w:type="spellEnd"/>
      <w:r w:rsidRPr="00C564DC">
        <w:rPr>
          <w:rFonts w:ascii="Arial" w:eastAsia="Calibri" w:hAnsi="Arial" w:cs="Arial"/>
          <w:color w:val="000000" w:themeColor="text1"/>
        </w:rPr>
        <w:t xml:space="preserve">. Dz. U. z 2024 r. poz. 1151 z </w:t>
      </w:r>
      <w:proofErr w:type="spellStart"/>
      <w:r w:rsidRPr="00C564DC">
        <w:rPr>
          <w:rFonts w:ascii="Arial" w:eastAsia="Calibri" w:hAnsi="Arial" w:cs="Arial"/>
          <w:color w:val="000000" w:themeColor="text1"/>
        </w:rPr>
        <w:t>późn</w:t>
      </w:r>
      <w:proofErr w:type="spellEnd"/>
      <w:r w:rsidRPr="00C564DC">
        <w:rPr>
          <w:rFonts w:ascii="Arial" w:eastAsia="Calibri" w:hAnsi="Arial" w:cs="Arial"/>
          <w:color w:val="000000" w:themeColor="text1"/>
        </w:rPr>
        <w:t>. zm.).</w:t>
      </w:r>
      <w:bookmarkStart w:id="16" w:name="_Hlk65669834"/>
    </w:p>
    <w:bookmarkEnd w:id="16"/>
    <w:p w14:paraId="6B0244F1" w14:textId="77777777" w:rsidR="008F0A6B" w:rsidRPr="00C564DC" w:rsidRDefault="008F0A6B" w:rsidP="00C564DC">
      <w:pPr>
        <w:shd w:val="clear" w:color="auto" w:fill="FFFFFF"/>
        <w:tabs>
          <w:tab w:val="left" w:pos="567"/>
        </w:tabs>
        <w:spacing w:after="0" w:line="240" w:lineRule="auto"/>
        <w:ind w:left="567"/>
        <w:contextualSpacing/>
        <w:jc w:val="both"/>
        <w:rPr>
          <w:rFonts w:ascii="Arial" w:eastAsia="Calibri" w:hAnsi="Arial" w:cs="Arial"/>
          <w:color w:val="000000" w:themeColor="text1"/>
          <w:lang w:eastAsia="pl-PL"/>
        </w:rPr>
      </w:pPr>
    </w:p>
    <w:p w14:paraId="511BC610" w14:textId="23F209DC" w:rsidR="008F0A6B" w:rsidRPr="00C564DC" w:rsidRDefault="008F0A6B" w:rsidP="00C564DC">
      <w:pPr>
        <w:pStyle w:val="Akapitzlist"/>
        <w:numPr>
          <w:ilvl w:val="1"/>
          <w:numId w:val="42"/>
        </w:numPr>
        <w:shd w:val="clear" w:color="auto" w:fill="FFFFFF"/>
        <w:tabs>
          <w:tab w:val="left" w:pos="567"/>
        </w:tabs>
        <w:spacing w:after="0" w:line="240" w:lineRule="auto"/>
        <w:jc w:val="both"/>
        <w:rPr>
          <w:rFonts w:ascii="Arial" w:eastAsia="Calibri" w:hAnsi="Arial" w:cs="Arial"/>
          <w:color w:val="000000" w:themeColor="text1"/>
          <w:lang w:eastAsia="pl-PL"/>
        </w:rPr>
      </w:pPr>
      <w:r w:rsidRPr="00C564DC">
        <w:rPr>
          <w:rFonts w:ascii="Arial" w:eastAsia="Calibri" w:hAnsi="Arial" w:cs="Arial"/>
          <w:color w:val="000000" w:themeColor="text1"/>
          <w:lang w:eastAsia="pl-PL"/>
        </w:rPr>
        <w:t>Wykonawca oświadcza, że:</w:t>
      </w:r>
    </w:p>
    <w:p w14:paraId="318A3F09" w14:textId="77777777" w:rsidR="008F0A6B" w:rsidRPr="00C564DC" w:rsidRDefault="008F0A6B" w:rsidP="00C564DC">
      <w:pPr>
        <w:numPr>
          <w:ilvl w:val="0"/>
          <w:numId w:val="52"/>
        </w:numPr>
        <w:shd w:val="clear" w:color="auto" w:fill="FFFFFF"/>
        <w:tabs>
          <w:tab w:val="left" w:pos="567"/>
        </w:tabs>
        <w:spacing w:after="0" w:line="240" w:lineRule="auto"/>
        <w:ind w:left="924" w:hanging="357"/>
        <w:jc w:val="both"/>
        <w:rPr>
          <w:rFonts w:ascii="Arial" w:eastAsia="Calibri" w:hAnsi="Arial" w:cs="Arial"/>
          <w:color w:val="000000" w:themeColor="text1"/>
          <w:lang w:eastAsia="pl-PL"/>
        </w:rPr>
      </w:pPr>
      <w:r w:rsidRPr="00C564DC">
        <w:rPr>
          <w:rFonts w:ascii="Arial" w:eastAsia="Calibri" w:hAnsi="Arial" w:cs="Arial"/>
          <w:color w:val="000000" w:themeColor="text1"/>
          <w:lang w:eastAsia="pl-PL"/>
        </w:rPr>
        <w:t xml:space="preserve">nie podlega wykluczeniu na podstawie art. 108 ust. 1 </w:t>
      </w:r>
      <w:proofErr w:type="spellStart"/>
      <w:r w:rsidRPr="00C564DC">
        <w:rPr>
          <w:rFonts w:ascii="Arial" w:eastAsia="Calibri" w:hAnsi="Arial" w:cs="Arial"/>
          <w:color w:val="000000" w:themeColor="text1"/>
          <w:lang w:eastAsia="pl-PL"/>
        </w:rPr>
        <w:t>Pzp</w:t>
      </w:r>
      <w:proofErr w:type="spellEnd"/>
      <w:r w:rsidRPr="00C564DC">
        <w:rPr>
          <w:rFonts w:ascii="Arial" w:eastAsia="Calibri" w:hAnsi="Arial" w:cs="Arial"/>
          <w:color w:val="000000" w:themeColor="text1"/>
          <w:lang w:eastAsia="pl-PL"/>
        </w:rPr>
        <w:t>,</w:t>
      </w:r>
    </w:p>
    <w:p w14:paraId="1FA11357" w14:textId="77777777" w:rsidR="008F0A6B" w:rsidRPr="00C564DC" w:rsidRDefault="008F0A6B" w:rsidP="00C564DC">
      <w:pPr>
        <w:tabs>
          <w:tab w:val="left" w:pos="567"/>
        </w:tabs>
        <w:spacing w:after="0" w:line="240" w:lineRule="auto"/>
        <w:ind w:left="993" w:hanging="426"/>
        <w:jc w:val="both"/>
        <w:rPr>
          <w:rFonts w:ascii="Arial" w:hAnsi="Arial" w:cs="Arial"/>
          <w:color w:val="000000" w:themeColor="text1"/>
        </w:rPr>
      </w:pPr>
      <w:r w:rsidRPr="00C564DC">
        <w:rPr>
          <w:rFonts w:ascii="Arial" w:hAnsi="Arial" w:cs="Arial"/>
          <w:color w:val="000000" w:themeColor="text1"/>
        </w:rPr>
        <w:t>2)</w:t>
      </w:r>
      <w:r w:rsidRPr="00C564DC">
        <w:rPr>
          <w:rFonts w:ascii="Arial" w:hAnsi="Arial" w:cs="Arial"/>
          <w:color w:val="000000" w:themeColor="text1"/>
        </w:rPr>
        <w:tab/>
        <w:t xml:space="preserve">nie został wymieniony w wykazach określonych w rozporządzeniu 765/2006 </w:t>
      </w:r>
      <w:r w:rsidRPr="00C564DC">
        <w:rPr>
          <w:rFonts w:ascii="Arial" w:hAnsi="Arial" w:cs="Arial"/>
          <w:color w:val="000000" w:themeColor="text1"/>
        </w:rPr>
        <w:br/>
        <w:t xml:space="preserve">i rozporządzeniu 269/2014 albo wpisany na listę na podstawie decyzji </w:t>
      </w:r>
      <w:r w:rsidRPr="00C564DC">
        <w:rPr>
          <w:rFonts w:ascii="Arial" w:hAnsi="Arial" w:cs="Arial"/>
          <w:color w:val="000000" w:themeColor="text1"/>
        </w:rPr>
        <w:br/>
        <w:t>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6FA6A2" w14:textId="77777777" w:rsidR="008F0A6B" w:rsidRPr="00C564DC" w:rsidRDefault="008F0A6B" w:rsidP="00C564DC">
      <w:pPr>
        <w:tabs>
          <w:tab w:val="left" w:pos="567"/>
        </w:tabs>
        <w:spacing w:after="0" w:line="240" w:lineRule="auto"/>
        <w:ind w:left="993" w:hanging="426"/>
        <w:jc w:val="both"/>
        <w:rPr>
          <w:rFonts w:ascii="Arial" w:hAnsi="Arial" w:cs="Arial"/>
          <w:color w:val="000000" w:themeColor="text1"/>
        </w:rPr>
      </w:pPr>
      <w:r w:rsidRPr="00C564DC">
        <w:rPr>
          <w:rFonts w:ascii="Arial" w:hAnsi="Arial" w:cs="Arial"/>
          <w:color w:val="000000" w:themeColor="text1"/>
        </w:rPr>
        <w:t>3)</w:t>
      </w:r>
      <w:r w:rsidRPr="00C564DC">
        <w:rPr>
          <w:rFonts w:ascii="Arial" w:hAnsi="Arial" w:cs="Arial"/>
          <w:color w:val="000000" w:themeColor="text1"/>
        </w:rPr>
        <w:tab/>
        <w:t>nie jest wykonawcą,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35846E8" w14:textId="77777777" w:rsidR="008F0A6B" w:rsidRPr="00C564DC" w:rsidRDefault="008F0A6B" w:rsidP="00C564DC">
      <w:pPr>
        <w:tabs>
          <w:tab w:val="left" w:pos="567"/>
        </w:tabs>
        <w:spacing w:after="0" w:line="240" w:lineRule="auto"/>
        <w:ind w:left="993" w:hanging="426"/>
        <w:jc w:val="both"/>
        <w:rPr>
          <w:rFonts w:ascii="Arial" w:hAnsi="Arial" w:cs="Arial"/>
          <w:color w:val="000000" w:themeColor="text1"/>
        </w:rPr>
      </w:pPr>
      <w:r w:rsidRPr="00C564DC">
        <w:rPr>
          <w:rFonts w:ascii="Arial" w:hAnsi="Arial" w:cs="Arial"/>
          <w:color w:val="000000" w:themeColor="text1"/>
        </w:rPr>
        <w:t>4)</w:t>
      </w:r>
      <w:r w:rsidRPr="00C564DC">
        <w:rPr>
          <w:rFonts w:ascii="Arial" w:hAnsi="Arial" w:cs="Arial"/>
          <w:color w:val="000000" w:themeColor="text1"/>
        </w:rPr>
        <w:tab/>
        <w:t>nie jest wykonawcą, którego jednostką dominującą w rozumieniu art. 3 ust. 1 pkt. 37 ustawy z dnia 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CA4F2A5" w14:textId="5619FDD7" w:rsidR="008F0A6B" w:rsidRPr="00C564DC" w:rsidRDefault="00441193" w:rsidP="00C564DC">
      <w:pPr>
        <w:tabs>
          <w:tab w:val="left" w:pos="567"/>
        </w:tabs>
        <w:spacing w:after="0" w:line="240" w:lineRule="auto"/>
        <w:jc w:val="both"/>
        <w:rPr>
          <w:rFonts w:ascii="Arial" w:eastAsia="Calibri" w:hAnsi="Arial" w:cs="Arial"/>
          <w:color w:val="000000" w:themeColor="text1"/>
          <w:lang w:eastAsia="pl-PL"/>
        </w:rPr>
      </w:pPr>
      <w:r w:rsidRPr="00C564DC">
        <w:rPr>
          <w:rFonts w:ascii="Arial" w:eastAsia="Calibri" w:hAnsi="Arial" w:cs="Arial"/>
          <w:color w:val="000000" w:themeColor="text1"/>
          <w:lang w:eastAsia="pl-PL"/>
        </w:rPr>
        <w:t xml:space="preserve">10. </w:t>
      </w:r>
      <w:r w:rsidR="008F0A6B" w:rsidRPr="00C564DC">
        <w:rPr>
          <w:rFonts w:ascii="Arial" w:eastAsia="Calibri" w:hAnsi="Arial" w:cs="Arial"/>
          <w:color w:val="000000" w:themeColor="text1"/>
          <w:lang w:eastAsia="pl-PL"/>
        </w:rPr>
        <w:t xml:space="preserve">Zamawiający oświadcza, że </w:t>
      </w:r>
      <w:r w:rsidR="008F0A6B" w:rsidRPr="00C564DC">
        <w:rPr>
          <w:rFonts w:ascii="Arial" w:hAnsi="Arial" w:cs="Arial"/>
          <w:color w:val="000000" w:themeColor="text1"/>
        </w:rPr>
        <w:t xml:space="preserve">uzyskał na niniejszą inwestycję dofinansowanie w ramach naboru: FELD.06.04-IZ.00-001/23; Działanie FELD.06.04 Kultura i turystyka; współfinansowanego ze środków Europejskiego Funduszu Rozwoju Regionalnego w ramach Programu Regionalnego Fundusze Europejskie dla Łódzkiego 2021 – 2027. </w:t>
      </w:r>
    </w:p>
    <w:p w14:paraId="3EFD8A68" w14:textId="77777777" w:rsidR="008F0A6B" w:rsidRPr="00C564DC" w:rsidRDefault="008F0A6B" w:rsidP="00C564DC">
      <w:pPr>
        <w:pStyle w:val="Akapitzlist"/>
        <w:tabs>
          <w:tab w:val="left" w:pos="567"/>
        </w:tabs>
        <w:spacing w:after="0" w:line="240" w:lineRule="auto"/>
        <w:ind w:left="567"/>
        <w:jc w:val="both"/>
        <w:rPr>
          <w:rFonts w:ascii="Arial" w:eastAsia="Calibri" w:hAnsi="Arial" w:cs="Arial"/>
          <w:b/>
          <w:bCs/>
          <w:color w:val="000000" w:themeColor="text1"/>
          <w:lang w:eastAsia="pl-PL"/>
        </w:rPr>
      </w:pPr>
      <w:r w:rsidRPr="00C564DC">
        <w:rPr>
          <w:rFonts w:ascii="Arial" w:eastAsia="Calibri" w:hAnsi="Arial" w:cs="Arial"/>
          <w:b/>
          <w:bCs/>
          <w:color w:val="000000" w:themeColor="text1"/>
          <w:lang w:eastAsia="pl-PL"/>
        </w:rPr>
        <w:t>W przypadku utraty dofinansowania lub jego części z przyczyn leżących po stronie Wykonawcy w szczególności z powodu nieterminowego zakończenia realizacji umowy lub wykonania przedmiotu zamówienia niezgodnie z ofertą i umową, Zamawiający obciąży Wykonawcę odszkodowaniem w wysokości kwoty utraconego dofinansowania.</w:t>
      </w:r>
    </w:p>
    <w:p w14:paraId="1FB38D80" w14:textId="77777777" w:rsidR="008F0A6B" w:rsidRPr="00C564DC" w:rsidRDefault="008F0A6B" w:rsidP="00C564DC">
      <w:pPr>
        <w:pStyle w:val="Akapitzlist"/>
        <w:tabs>
          <w:tab w:val="left" w:pos="567"/>
        </w:tabs>
        <w:spacing w:after="0" w:line="240" w:lineRule="auto"/>
        <w:ind w:left="851"/>
        <w:jc w:val="both"/>
        <w:rPr>
          <w:rFonts w:ascii="Arial" w:eastAsia="Calibri" w:hAnsi="Arial" w:cs="Arial"/>
          <w:color w:val="000000" w:themeColor="text1"/>
          <w:lang w:eastAsia="pl-PL"/>
        </w:rPr>
      </w:pPr>
    </w:p>
    <w:p w14:paraId="4648398C" w14:textId="2B084D93" w:rsidR="008F0A6B" w:rsidRPr="00C564DC" w:rsidRDefault="00441193" w:rsidP="00C564DC">
      <w:pPr>
        <w:tabs>
          <w:tab w:val="left" w:pos="567"/>
        </w:tabs>
        <w:spacing w:after="0" w:line="240" w:lineRule="auto"/>
        <w:jc w:val="both"/>
        <w:rPr>
          <w:rFonts w:ascii="Arial" w:eastAsia="Calibri" w:hAnsi="Arial" w:cs="Arial"/>
          <w:color w:val="000000" w:themeColor="text1"/>
          <w:lang w:eastAsia="pl-PL"/>
        </w:rPr>
      </w:pPr>
      <w:r w:rsidRPr="00C564DC">
        <w:rPr>
          <w:rFonts w:ascii="Arial" w:eastAsia="Calibri" w:hAnsi="Arial" w:cs="Arial"/>
          <w:iCs/>
          <w:color w:val="000000" w:themeColor="text1"/>
        </w:rPr>
        <w:t>11.</w:t>
      </w:r>
      <w:r w:rsidR="008F0A6B" w:rsidRPr="00C564DC">
        <w:rPr>
          <w:rFonts w:ascii="Arial" w:eastAsia="Calibri" w:hAnsi="Arial" w:cs="Arial"/>
          <w:iCs/>
          <w:color w:val="000000" w:themeColor="text1"/>
        </w:rPr>
        <w:t>Wykonawca oświadcza</w:t>
      </w:r>
      <w:r w:rsidR="008F0A6B" w:rsidRPr="00C564DC">
        <w:rPr>
          <w:rFonts w:ascii="Arial" w:eastAsia="Calibri" w:hAnsi="Arial" w:cs="Arial"/>
          <w:color w:val="000000" w:themeColor="text1"/>
          <w:lang w:eastAsia="pl-PL"/>
        </w:rPr>
        <w:t>, iż:</w:t>
      </w:r>
    </w:p>
    <w:p w14:paraId="5BD485BA" w14:textId="491A7EF6" w:rsidR="008F0A6B" w:rsidRPr="00C564DC" w:rsidRDefault="008F0A6B" w:rsidP="00C564DC">
      <w:pPr>
        <w:numPr>
          <w:ilvl w:val="0"/>
          <w:numId w:val="1"/>
        </w:numPr>
        <w:shd w:val="clear" w:color="auto" w:fill="FFFFFF"/>
        <w:tabs>
          <w:tab w:val="left" w:pos="567"/>
        </w:tabs>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zapoznał się z należytą starannością z dokumentami dostarczonymi przez Zamawiającego, w szczególności dokumentacją projektową i </w:t>
      </w:r>
      <w:proofErr w:type="spellStart"/>
      <w:r w:rsidRPr="00C564DC">
        <w:rPr>
          <w:rFonts w:ascii="Arial" w:eastAsia="Times New Roman" w:hAnsi="Arial" w:cs="Arial"/>
          <w:color w:val="000000" w:themeColor="text1"/>
        </w:rPr>
        <w:t>STWiORB</w:t>
      </w:r>
      <w:proofErr w:type="spellEnd"/>
      <w:r w:rsidRPr="00C564DC">
        <w:rPr>
          <w:rFonts w:ascii="Arial" w:eastAsia="Times New Roman" w:hAnsi="Arial" w:cs="Arial"/>
          <w:color w:val="000000" w:themeColor="text1"/>
        </w:rPr>
        <w:t xml:space="preserve">.  Dokumentacja </w:t>
      </w:r>
      <w:proofErr w:type="gramStart"/>
      <w:r w:rsidRPr="00C564DC">
        <w:rPr>
          <w:rFonts w:ascii="Arial" w:eastAsia="Times New Roman" w:hAnsi="Arial" w:cs="Arial"/>
          <w:color w:val="000000" w:themeColor="text1"/>
        </w:rPr>
        <w:t>projektowa  w</w:t>
      </w:r>
      <w:proofErr w:type="gramEnd"/>
      <w:r w:rsidRPr="00C564DC">
        <w:rPr>
          <w:rFonts w:ascii="Arial" w:eastAsia="Times New Roman" w:hAnsi="Arial" w:cs="Arial"/>
          <w:color w:val="000000" w:themeColor="text1"/>
        </w:rPr>
        <w:t xml:space="preserve"> oryginale zostanie przekazana Wykonawcy w dniu przekazania placu budowy;</w:t>
      </w:r>
    </w:p>
    <w:p w14:paraId="031B108F" w14:textId="77777777" w:rsidR="008F0A6B" w:rsidRPr="00C564DC" w:rsidRDefault="008F0A6B" w:rsidP="00C564DC">
      <w:pPr>
        <w:numPr>
          <w:ilvl w:val="0"/>
          <w:numId w:val="1"/>
        </w:numPr>
        <w:shd w:val="clear" w:color="auto" w:fill="FFFFFF"/>
        <w:tabs>
          <w:tab w:val="left" w:pos="567"/>
        </w:tabs>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na podstawie dokumentów otrzymanych od Zamawiającego posiadł znajomość ogólnych i szczególnych warunków związanych z obszarem objętym zadaniem </w:t>
      </w:r>
      <w:r w:rsidRPr="00C564DC">
        <w:rPr>
          <w:rFonts w:ascii="Arial" w:eastAsia="Times New Roman" w:hAnsi="Arial" w:cs="Arial"/>
          <w:color w:val="000000" w:themeColor="text1"/>
        </w:rPr>
        <w:br/>
        <w:t>i trudnościami, jakie mogą wynikać z charakterystyki tego terenu;</w:t>
      </w:r>
    </w:p>
    <w:p w14:paraId="4056E536" w14:textId="77777777" w:rsidR="008F0A6B" w:rsidRPr="00C564DC" w:rsidRDefault="008F0A6B" w:rsidP="00C564DC">
      <w:pPr>
        <w:numPr>
          <w:ilvl w:val="0"/>
          <w:numId w:val="1"/>
        </w:numPr>
        <w:shd w:val="clear" w:color="auto" w:fill="FFFFFF"/>
        <w:tabs>
          <w:tab w:val="left" w:pos="567"/>
        </w:tabs>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szczegółowo zapoznał się z wymaganiami Zamawiającego, które uwzględnił </w:t>
      </w:r>
      <w:r w:rsidRPr="00C564DC">
        <w:rPr>
          <w:rFonts w:ascii="Arial" w:eastAsia="Times New Roman" w:hAnsi="Arial" w:cs="Arial"/>
          <w:color w:val="000000" w:themeColor="text1"/>
        </w:rPr>
        <w:br/>
        <w:t xml:space="preserve">w swojej ofercie, dokonał oceny </w:t>
      </w:r>
      <w:proofErr w:type="spellStart"/>
      <w:r w:rsidRPr="00C564DC">
        <w:rPr>
          <w:rFonts w:ascii="Arial" w:eastAsia="Times New Roman" w:hAnsi="Arial" w:cs="Arial"/>
          <w:color w:val="000000" w:themeColor="text1"/>
        </w:rPr>
        <w:t>ryzyk</w:t>
      </w:r>
      <w:proofErr w:type="spellEnd"/>
      <w:r w:rsidRPr="00C564DC">
        <w:rPr>
          <w:rFonts w:ascii="Arial" w:eastAsia="Times New Roman" w:hAnsi="Arial" w:cs="Arial"/>
          <w:color w:val="000000" w:themeColor="text1"/>
        </w:rPr>
        <w:t xml:space="preserve"> związanych z nienależytą realizacją zamówienia i dokonał rzetelnej wyceny robót;</w:t>
      </w:r>
    </w:p>
    <w:p w14:paraId="60A4295A" w14:textId="77777777" w:rsidR="008F0A6B" w:rsidRPr="00C564DC" w:rsidRDefault="008F0A6B" w:rsidP="00C564DC">
      <w:pPr>
        <w:numPr>
          <w:ilvl w:val="0"/>
          <w:numId w:val="1"/>
        </w:numPr>
        <w:shd w:val="clear" w:color="auto" w:fill="FFFFFF"/>
        <w:tabs>
          <w:tab w:val="left" w:pos="567"/>
        </w:tabs>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rozważył warunki realizacji umowy i wynikające z nich koszty oraz inne okoliczności niezbędne do zrealizowania powierzonego zamówienia;</w:t>
      </w:r>
    </w:p>
    <w:p w14:paraId="14D33F49" w14:textId="77777777" w:rsidR="008F0A6B" w:rsidRPr="00C564DC" w:rsidRDefault="008F0A6B" w:rsidP="00C564DC">
      <w:pPr>
        <w:numPr>
          <w:ilvl w:val="0"/>
          <w:numId w:val="1"/>
        </w:numPr>
        <w:shd w:val="clear" w:color="auto" w:fill="FFFFFF"/>
        <w:tabs>
          <w:tab w:val="left" w:pos="567"/>
        </w:tabs>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posiada wymagane obowiązującymi przepisami uprawnienia, konieczne doświadczenie i profesjonalne kwalifikacje do wykonania Przedmiotu umowy, jak </w:t>
      </w:r>
      <w:r w:rsidRPr="00C564DC">
        <w:rPr>
          <w:rFonts w:ascii="Arial" w:eastAsia="Times New Roman" w:hAnsi="Arial" w:cs="Arial"/>
          <w:color w:val="000000" w:themeColor="text1"/>
        </w:rPr>
        <w:lastRenderedPageBreak/>
        <w:t>również dysponuje niezbędnym zapleczem technicznym i osobowym do jego zrealizowania.</w:t>
      </w:r>
    </w:p>
    <w:p w14:paraId="072F81FB" w14:textId="15CB77F0" w:rsidR="008F0A6B" w:rsidRPr="00C564DC" w:rsidRDefault="00441193" w:rsidP="00C564DC">
      <w:pPr>
        <w:shd w:val="clear" w:color="auto" w:fill="FFFFFF"/>
        <w:tabs>
          <w:tab w:val="left" w:pos="567"/>
        </w:tabs>
        <w:spacing w:after="0" w:line="240" w:lineRule="auto"/>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12.</w:t>
      </w:r>
      <w:r w:rsidR="008F0A6B" w:rsidRPr="00C564DC">
        <w:rPr>
          <w:rFonts w:ascii="Arial" w:eastAsia="Times New Roman" w:hAnsi="Arial" w:cs="Arial"/>
          <w:color w:val="000000" w:themeColor="text1"/>
          <w:lang w:eastAsia="pl-PL"/>
        </w:rPr>
        <w:t xml:space="preserve">Wykonawca jest zobowiązany wykonać Przedmiot niniejszej umowy zgodnie z zasadami sztuki budowlanej i wiedzy </w:t>
      </w:r>
      <w:r w:rsidR="008F0A6B" w:rsidRPr="00C564DC">
        <w:rPr>
          <w:rFonts w:ascii="Arial" w:eastAsia="Calibri" w:hAnsi="Arial" w:cs="Arial"/>
          <w:iCs/>
          <w:color w:val="000000" w:themeColor="text1"/>
        </w:rPr>
        <w:t xml:space="preserve">technicznej, obowiązującymi przepisami, normami </w:t>
      </w:r>
      <w:r w:rsidR="008F0A6B" w:rsidRPr="00C564DC">
        <w:rPr>
          <w:rFonts w:ascii="Arial" w:eastAsia="Calibri" w:hAnsi="Arial" w:cs="Arial"/>
          <w:iCs/>
          <w:color w:val="000000" w:themeColor="text1"/>
        </w:rPr>
        <w:br/>
        <w:t>i uzgodnieniami branżowymi, przy dołożeniu należytej starannośc</w:t>
      </w:r>
      <w:r w:rsidR="008F0A6B" w:rsidRPr="00C564DC">
        <w:rPr>
          <w:rFonts w:ascii="Arial" w:eastAsia="Times New Roman" w:hAnsi="Arial" w:cs="Arial"/>
          <w:color w:val="000000" w:themeColor="text1"/>
          <w:lang w:eastAsia="pl-PL"/>
        </w:rPr>
        <w:t xml:space="preserve">i, wymaganej </w:t>
      </w:r>
      <w:r w:rsidR="008F0A6B" w:rsidRPr="00C564DC">
        <w:rPr>
          <w:rFonts w:ascii="Arial" w:eastAsia="Times New Roman" w:hAnsi="Arial" w:cs="Arial"/>
          <w:color w:val="000000" w:themeColor="text1"/>
          <w:lang w:eastAsia="pl-PL"/>
        </w:rPr>
        <w:br/>
        <w:t>w stosunkach danego rodzaju od podmiotów zawodowo wykonujących prace objęte zakresem Przedmiotu niniejszej umowy.</w:t>
      </w:r>
    </w:p>
    <w:p w14:paraId="449A1EF9" w14:textId="77777777" w:rsidR="008F0A6B" w:rsidRPr="00C564DC" w:rsidRDefault="008F0A6B" w:rsidP="00C564DC">
      <w:pPr>
        <w:pStyle w:val="Akapitzlist"/>
        <w:shd w:val="clear" w:color="auto" w:fill="FFFFFF"/>
        <w:tabs>
          <w:tab w:val="left" w:pos="567"/>
        </w:tabs>
        <w:spacing w:after="0" w:line="240" w:lineRule="auto"/>
        <w:ind w:left="567"/>
        <w:jc w:val="both"/>
        <w:rPr>
          <w:rFonts w:ascii="Arial" w:eastAsia="Times New Roman" w:hAnsi="Arial" w:cs="Arial"/>
          <w:lang w:eastAsia="pl-PL"/>
        </w:rPr>
      </w:pPr>
    </w:p>
    <w:p w14:paraId="67A3176A" w14:textId="20EE8A60" w:rsidR="008F0A6B" w:rsidRPr="00C564DC" w:rsidRDefault="00441193" w:rsidP="00C564DC">
      <w:pPr>
        <w:shd w:val="clear" w:color="auto" w:fill="FFFFFF"/>
        <w:tabs>
          <w:tab w:val="left" w:pos="567"/>
        </w:tabs>
        <w:spacing w:after="0" w:line="240" w:lineRule="auto"/>
        <w:jc w:val="both"/>
        <w:rPr>
          <w:rFonts w:ascii="Arial" w:eastAsia="Times New Roman" w:hAnsi="Arial" w:cs="Arial"/>
          <w:lang w:eastAsia="pl-PL"/>
        </w:rPr>
      </w:pPr>
      <w:r w:rsidRPr="00C564DC">
        <w:rPr>
          <w:rFonts w:ascii="Arial" w:eastAsia="Times New Roman" w:hAnsi="Arial" w:cs="Arial"/>
          <w:lang w:eastAsia="pl-PL"/>
        </w:rPr>
        <w:t>13.</w:t>
      </w:r>
      <w:r w:rsidR="008F0A6B" w:rsidRPr="00C564DC">
        <w:rPr>
          <w:rFonts w:ascii="Arial" w:eastAsia="Times New Roman" w:hAnsi="Arial" w:cs="Arial"/>
          <w:lang w:eastAsia="pl-PL"/>
        </w:rPr>
        <w:t xml:space="preserve">Uznaje się, że stosunek prawny </w:t>
      </w:r>
      <w:proofErr w:type="gramStart"/>
      <w:r w:rsidR="008F0A6B" w:rsidRPr="00C564DC">
        <w:rPr>
          <w:rFonts w:ascii="Arial" w:eastAsia="Times New Roman" w:hAnsi="Arial" w:cs="Arial"/>
          <w:lang w:eastAsia="pl-PL"/>
        </w:rPr>
        <w:t>miedzy</w:t>
      </w:r>
      <w:proofErr w:type="gramEnd"/>
      <w:r w:rsidR="008F0A6B" w:rsidRPr="00C564DC">
        <w:rPr>
          <w:rFonts w:ascii="Arial" w:eastAsia="Times New Roman" w:hAnsi="Arial" w:cs="Arial"/>
          <w:lang w:eastAsia="pl-PL"/>
        </w:rPr>
        <w:t xml:space="preserve"> stronami ukształtowany jest przez następujące dokumenty:</w:t>
      </w:r>
    </w:p>
    <w:p w14:paraId="76C618FE" w14:textId="77777777" w:rsidR="008F0A6B" w:rsidRPr="00C564DC" w:rsidRDefault="008F0A6B" w:rsidP="00C564DC">
      <w:pPr>
        <w:numPr>
          <w:ilvl w:val="0"/>
          <w:numId w:val="2"/>
        </w:numPr>
        <w:shd w:val="clear" w:color="auto" w:fill="FFFFFF"/>
        <w:tabs>
          <w:tab w:val="left" w:pos="567"/>
        </w:tabs>
        <w:spacing w:after="0" w:line="240" w:lineRule="auto"/>
        <w:ind w:left="1134" w:hanging="567"/>
        <w:jc w:val="both"/>
        <w:rPr>
          <w:rFonts w:ascii="Arial" w:eastAsia="Times New Roman" w:hAnsi="Arial" w:cs="Arial"/>
        </w:rPr>
      </w:pPr>
      <w:r w:rsidRPr="00C564DC">
        <w:rPr>
          <w:rFonts w:ascii="Arial" w:eastAsia="Times New Roman" w:hAnsi="Arial" w:cs="Arial"/>
        </w:rPr>
        <w:t>dokumentację projektową,</w:t>
      </w:r>
    </w:p>
    <w:p w14:paraId="28B9C029" w14:textId="77777777" w:rsidR="008F0A6B" w:rsidRPr="00C564DC" w:rsidRDefault="008F0A6B" w:rsidP="00C564DC">
      <w:pPr>
        <w:numPr>
          <w:ilvl w:val="0"/>
          <w:numId w:val="2"/>
        </w:numPr>
        <w:shd w:val="clear" w:color="auto" w:fill="FFFFFF"/>
        <w:tabs>
          <w:tab w:val="left" w:pos="567"/>
        </w:tabs>
        <w:spacing w:after="0" w:line="240" w:lineRule="auto"/>
        <w:ind w:left="1134" w:hanging="567"/>
        <w:jc w:val="both"/>
        <w:rPr>
          <w:rFonts w:ascii="Arial" w:eastAsia="Times New Roman" w:hAnsi="Arial" w:cs="Arial"/>
        </w:rPr>
      </w:pPr>
      <w:r w:rsidRPr="00C564DC">
        <w:rPr>
          <w:rFonts w:ascii="Arial" w:eastAsia="Times New Roman" w:hAnsi="Arial" w:cs="Arial"/>
        </w:rPr>
        <w:t>umowę wraz z załącznikami,</w:t>
      </w:r>
    </w:p>
    <w:p w14:paraId="790DB058" w14:textId="77777777" w:rsidR="008F0A6B" w:rsidRPr="00C564DC" w:rsidRDefault="008F0A6B" w:rsidP="00C564DC">
      <w:pPr>
        <w:numPr>
          <w:ilvl w:val="0"/>
          <w:numId w:val="2"/>
        </w:numPr>
        <w:shd w:val="clear" w:color="auto" w:fill="FFFFFF"/>
        <w:tabs>
          <w:tab w:val="left" w:pos="567"/>
        </w:tabs>
        <w:spacing w:after="0" w:line="240" w:lineRule="auto"/>
        <w:ind w:left="1134" w:hanging="567"/>
        <w:jc w:val="both"/>
        <w:rPr>
          <w:rFonts w:ascii="Arial" w:eastAsia="Times New Roman" w:hAnsi="Arial" w:cs="Arial"/>
        </w:rPr>
      </w:pPr>
      <w:r w:rsidRPr="00C564DC">
        <w:rPr>
          <w:rFonts w:ascii="Arial" w:eastAsia="Times New Roman" w:hAnsi="Arial" w:cs="Arial"/>
        </w:rPr>
        <w:t>ofertę Wykonawcy wybranego przez Zamawiającego,</w:t>
      </w:r>
    </w:p>
    <w:p w14:paraId="1D331CCD" w14:textId="77777777" w:rsidR="008F0A6B" w:rsidRPr="00C564DC" w:rsidRDefault="008F0A6B" w:rsidP="00C564DC">
      <w:pPr>
        <w:numPr>
          <w:ilvl w:val="0"/>
          <w:numId w:val="2"/>
        </w:numPr>
        <w:shd w:val="clear" w:color="auto" w:fill="FFFFFF"/>
        <w:tabs>
          <w:tab w:val="left" w:pos="567"/>
        </w:tabs>
        <w:spacing w:after="0" w:line="240" w:lineRule="auto"/>
        <w:ind w:left="1134" w:hanging="567"/>
        <w:jc w:val="both"/>
        <w:rPr>
          <w:rFonts w:ascii="Arial" w:eastAsia="Times New Roman" w:hAnsi="Arial" w:cs="Arial"/>
        </w:rPr>
      </w:pPr>
      <w:r w:rsidRPr="00C564DC">
        <w:rPr>
          <w:rFonts w:ascii="Arial" w:eastAsia="Times New Roman" w:hAnsi="Arial" w:cs="Arial"/>
        </w:rPr>
        <w:t xml:space="preserve">dokumentację postępowania o udzielenia zamówienia publicznego, w tym </w:t>
      </w:r>
      <w:r w:rsidRPr="00C564DC">
        <w:rPr>
          <w:rFonts w:ascii="Arial" w:eastAsia="Times New Roman" w:hAnsi="Arial" w:cs="Arial"/>
        </w:rPr>
        <w:br/>
        <w:t>w szczególności SWZ, wyjaśnienia treści SWZ i ewentualne zmiany.</w:t>
      </w:r>
    </w:p>
    <w:p w14:paraId="4CE4AFA0" w14:textId="02DFBBB5" w:rsidR="008F0A6B" w:rsidRPr="00C564DC" w:rsidRDefault="00441193" w:rsidP="00C564DC">
      <w:pPr>
        <w:shd w:val="clear" w:color="auto" w:fill="FFFFFF"/>
        <w:tabs>
          <w:tab w:val="left" w:pos="567"/>
        </w:tabs>
        <w:spacing w:after="0" w:line="240" w:lineRule="auto"/>
        <w:jc w:val="both"/>
        <w:rPr>
          <w:rFonts w:ascii="Arial" w:eastAsia="Times New Roman" w:hAnsi="Arial" w:cs="Arial"/>
          <w:lang w:eastAsia="pl-PL"/>
        </w:rPr>
      </w:pPr>
      <w:r w:rsidRPr="00C564DC">
        <w:rPr>
          <w:rFonts w:ascii="Arial" w:eastAsia="Times New Roman" w:hAnsi="Arial" w:cs="Arial"/>
          <w:lang w:eastAsia="pl-PL"/>
        </w:rPr>
        <w:t>14.</w:t>
      </w:r>
      <w:r w:rsidR="008F0A6B" w:rsidRPr="00C564DC">
        <w:rPr>
          <w:rFonts w:ascii="Arial" w:eastAsia="Times New Roman" w:hAnsi="Arial" w:cs="Arial"/>
          <w:lang w:eastAsia="pl-PL"/>
        </w:rPr>
        <w:t xml:space="preserve">W przypadku jakichkolwiek niezgodności/rozbieżności pomiędzy powyżej wskazanymi </w:t>
      </w:r>
      <w:proofErr w:type="gramStart"/>
      <w:r w:rsidR="008F0A6B" w:rsidRPr="00C564DC">
        <w:rPr>
          <w:rFonts w:ascii="Arial" w:eastAsia="Times New Roman" w:hAnsi="Arial" w:cs="Arial"/>
          <w:lang w:eastAsia="pl-PL"/>
        </w:rPr>
        <w:t>dokumentami  przyjmuje</w:t>
      </w:r>
      <w:proofErr w:type="gramEnd"/>
      <w:r w:rsidR="008F0A6B" w:rsidRPr="00C564DC">
        <w:rPr>
          <w:rFonts w:ascii="Arial" w:eastAsia="Times New Roman" w:hAnsi="Arial" w:cs="Arial"/>
          <w:lang w:eastAsia="pl-PL"/>
        </w:rPr>
        <w:t xml:space="preserve"> się hierarchię ważności tych dokumentów następująco:</w:t>
      </w:r>
    </w:p>
    <w:p w14:paraId="7C326E14" w14:textId="77777777" w:rsidR="008F0A6B" w:rsidRPr="00C564DC" w:rsidRDefault="008F0A6B" w:rsidP="00C564DC">
      <w:pPr>
        <w:pStyle w:val="Akapitzlist"/>
        <w:numPr>
          <w:ilvl w:val="2"/>
          <w:numId w:val="42"/>
        </w:numPr>
        <w:shd w:val="clear" w:color="auto" w:fill="FFFFFF"/>
        <w:tabs>
          <w:tab w:val="left" w:pos="567"/>
        </w:tabs>
        <w:spacing w:after="0" w:line="240" w:lineRule="auto"/>
        <w:jc w:val="both"/>
        <w:rPr>
          <w:rFonts w:ascii="Arial" w:eastAsia="Times New Roman" w:hAnsi="Arial" w:cs="Arial"/>
          <w:lang w:eastAsia="pl-PL"/>
        </w:rPr>
      </w:pPr>
      <w:r w:rsidRPr="00C564DC">
        <w:rPr>
          <w:rFonts w:ascii="Arial" w:eastAsia="Times New Roman" w:hAnsi="Arial" w:cs="Arial"/>
          <w:lang w:eastAsia="pl-PL"/>
        </w:rPr>
        <w:t>Umowa,</w:t>
      </w:r>
    </w:p>
    <w:p w14:paraId="35B5F71E" w14:textId="77777777" w:rsidR="008F0A6B" w:rsidRPr="00C564DC" w:rsidRDefault="008F0A6B" w:rsidP="00C564DC">
      <w:pPr>
        <w:pStyle w:val="Akapitzlist"/>
        <w:numPr>
          <w:ilvl w:val="2"/>
          <w:numId w:val="42"/>
        </w:numPr>
        <w:shd w:val="clear" w:color="auto" w:fill="FFFFFF"/>
        <w:tabs>
          <w:tab w:val="left" w:pos="567"/>
        </w:tabs>
        <w:spacing w:after="0" w:line="240" w:lineRule="auto"/>
        <w:jc w:val="both"/>
        <w:rPr>
          <w:rFonts w:ascii="Arial" w:eastAsia="Times New Roman" w:hAnsi="Arial" w:cs="Arial"/>
          <w:lang w:eastAsia="pl-PL"/>
        </w:rPr>
      </w:pPr>
      <w:r w:rsidRPr="00C564DC">
        <w:rPr>
          <w:rFonts w:ascii="Arial" w:eastAsia="Times New Roman" w:hAnsi="Arial" w:cs="Arial"/>
          <w:lang w:eastAsia="pl-PL"/>
        </w:rPr>
        <w:t>Wyjaśnienia treści SWZ oraz odpowiedzi na pytania Wykonawców,</w:t>
      </w:r>
    </w:p>
    <w:p w14:paraId="20D60B7F" w14:textId="77777777" w:rsidR="008F0A6B" w:rsidRPr="00C564DC" w:rsidRDefault="008F0A6B" w:rsidP="00C564DC">
      <w:pPr>
        <w:pStyle w:val="Akapitzlist"/>
        <w:numPr>
          <w:ilvl w:val="2"/>
          <w:numId w:val="42"/>
        </w:numPr>
        <w:shd w:val="clear" w:color="auto" w:fill="FFFFFF"/>
        <w:tabs>
          <w:tab w:val="left" w:pos="567"/>
        </w:tabs>
        <w:spacing w:after="0" w:line="240" w:lineRule="auto"/>
        <w:jc w:val="both"/>
        <w:rPr>
          <w:rFonts w:ascii="Arial" w:eastAsia="Times New Roman" w:hAnsi="Arial" w:cs="Arial"/>
          <w:lang w:eastAsia="pl-PL"/>
        </w:rPr>
      </w:pPr>
      <w:r w:rsidRPr="00C564DC">
        <w:rPr>
          <w:rFonts w:ascii="Arial" w:eastAsia="Times New Roman" w:hAnsi="Arial" w:cs="Arial"/>
          <w:lang w:eastAsia="pl-PL"/>
        </w:rPr>
        <w:t>Specyfikacja Warunków Zamówienia,</w:t>
      </w:r>
    </w:p>
    <w:p w14:paraId="4E83D98F" w14:textId="77777777" w:rsidR="008F0A6B" w:rsidRPr="00C564DC" w:rsidRDefault="008F0A6B" w:rsidP="00C564DC">
      <w:pPr>
        <w:pStyle w:val="Akapitzlist"/>
        <w:numPr>
          <w:ilvl w:val="2"/>
          <w:numId w:val="42"/>
        </w:numPr>
        <w:shd w:val="clear" w:color="auto" w:fill="FFFFFF"/>
        <w:tabs>
          <w:tab w:val="left" w:pos="567"/>
        </w:tabs>
        <w:spacing w:after="0" w:line="240" w:lineRule="auto"/>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Dokumentacja projektowa,</w:t>
      </w:r>
    </w:p>
    <w:p w14:paraId="333E154C" w14:textId="77777777" w:rsidR="008F0A6B" w:rsidRPr="00C564DC" w:rsidRDefault="008F0A6B" w:rsidP="00C564DC">
      <w:pPr>
        <w:pStyle w:val="Akapitzlist"/>
        <w:numPr>
          <w:ilvl w:val="2"/>
          <w:numId w:val="42"/>
        </w:numPr>
        <w:shd w:val="clear" w:color="auto" w:fill="FFFFFF"/>
        <w:tabs>
          <w:tab w:val="left" w:pos="567"/>
        </w:tabs>
        <w:spacing w:after="0" w:line="240" w:lineRule="auto"/>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Oferta Wykonawcy,</w:t>
      </w:r>
    </w:p>
    <w:p w14:paraId="6FC3CFFC" w14:textId="77777777" w:rsidR="008F0A6B" w:rsidRPr="00C564DC" w:rsidRDefault="008F0A6B" w:rsidP="00C564DC">
      <w:pPr>
        <w:pStyle w:val="Akapitzlist"/>
        <w:numPr>
          <w:ilvl w:val="2"/>
          <w:numId w:val="42"/>
        </w:numPr>
        <w:shd w:val="clear" w:color="auto" w:fill="FFFFFF"/>
        <w:tabs>
          <w:tab w:val="left" w:pos="567"/>
        </w:tabs>
        <w:spacing w:after="0" w:line="240" w:lineRule="auto"/>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Pozostałe dokumenty</w:t>
      </w:r>
    </w:p>
    <w:p w14:paraId="4B0DD495" w14:textId="77777777" w:rsidR="008F0A6B" w:rsidRPr="00C564DC" w:rsidRDefault="008F0A6B" w:rsidP="00C564DC">
      <w:pPr>
        <w:shd w:val="clear" w:color="auto" w:fill="FFFFFF"/>
        <w:tabs>
          <w:tab w:val="left" w:pos="567"/>
        </w:tabs>
        <w:spacing w:after="0" w:line="240" w:lineRule="auto"/>
        <w:jc w:val="both"/>
        <w:rPr>
          <w:rFonts w:ascii="Arial" w:eastAsia="Times New Roman" w:hAnsi="Arial" w:cs="Arial"/>
          <w:color w:val="EE0000"/>
          <w:lang w:eastAsia="pl-PL"/>
        </w:rPr>
      </w:pPr>
    </w:p>
    <w:bookmarkEnd w:id="1"/>
    <w:bookmarkEnd w:id="2"/>
    <w:p w14:paraId="6CA13B42" w14:textId="00E3A32A" w:rsidR="008F0A6B" w:rsidRPr="00C564DC" w:rsidRDefault="00441193" w:rsidP="00C564DC">
      <w:pPr>
        <w:pStyle w:val="Akapitzlist"/>
        <w:shd w:val="clear" w:color="auto" w:fill="FFFFFF"/>
        <w:tabs>
          <w:tab w:val="left" w:pos="567"/>
        </w:tabs>
        <w:spacing w:after="0" w:line="240" w:lineRule="auto"/>
        <w:ind w:left="405"/>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15.</w:t>
      </w:r>
      <w:r w:rsidR="008F0A6B" w:rsidRPr="00C564DC">
        <w:rPr>
          <w:rFonts w:ascii="Arial" w:eastAsia="Times New Roman" w:hAnsi="Arial" w:cs="Arial"/>
          <w:color w:val="000000" w:themeColor="text1"/>
          <w:lang w:eastAsia="pl-PL"/>
        </w:rPr>
        <w:t xml:space="preserve">   Przedmiot zamówienia obejmuje również koszty:</w:t>
      </w:r>
    </w:p>
    <w:p w14:paraId="006B38BC"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Organizacji i koszty zaplecza budowy;</w:t>
      </w:r>
    </w:p>
    <w:p w14:paraId="2C6C2B30"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Wszelkich robót przygotowawczych, porządkowych i odtworzeniowych;</w:t>
      </w:r>
    </w:p>
    <w:p w14:paraId="4CC18E54"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Po zakończeniu robót budowlanych - uporządkowanie terenu budowy, zaplecza budowy, jak również terenów zajętych lub użytkowanych przez Wykonawcę;</w:t>
      </w:r>
    </w:p>
    <w:p w14:paraId="387E1335"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Związanych z odbiorami wykonywanych robót;</w:t>
      </w:r>
    </w:p>
    <w:p w14:paraId="57B39C96"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Wykonania dokumentacji odbiorowej powykonawczej;</w:t>
      </w:r>
    </w:p>
    <w:p w14:paraId="208B1982"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Opłaty, w szczególności opłata środowiskowa za składowanie gruzu i ziemi,</w:t>
      </w:r>
    </w:p>
    <w:p w14:paraId="135E631A"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Obsługi geodezyjnej typu np. obsługa budowy, obmiary geodezyjne na potrzeby rozliczania umowy;</w:t>
      </w:r>
    </w:p>
    <w:p w14:paraId="270C8BE0"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bookmarkStart w:id="17" w:name="_Hlk19778388"/>
      <w:r w:rsidRPr="00C564DC">
        <w:rPr>
          <w:rFonts w:ascii="Arial" w:eastAsia="Calibri" w:hAnsi="Arial" w:cs="Arial"/>
          <w:color w:val="000000" w:themeColor="text1"/>
        </w:rPr>
        <w:t xml:space="preserve">Projektu czasowej organizacji ruchu uzgodnionego z wszelkimi organami zarządzającymi ruchem drogowym </w:t>
      </w:r>
      <w:r w:rsidRPr="00C564DC">
        <w:rPr>
          <w:rFonts w:ascii="Arial" w:eastAsia="Calibri" w:hAnsi="Arial" w:cs="Arial"/>
          <w:i/>
          <w:iCs/>
          <w:color w:val="000000" w:themeColor="text1"/>
        </w:rPr>
        <w:t>(jeżeli dotyczy)</w:t>
      </w:r>
      <w:r w:rsidRPr="00C564DC">
        <w:rPr>
          <w:rFonts w:ascii="Arial" w:eastAsia="Calibri" w:hAnsi="Arial" w:cs="Arial"/>
          <w:color w:val="000000" w:themeColor="text1"/>
        </w:rPr>
        <w:t>;</w:t>
      </w:r>
    </w:p>
    <w:p w14:paraId="275EE964"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 xml:space="preserve">Uzgodnień, nadzoru i uzyskania niezbędnych dokumentów z gestorami sieci </w:t>
      </w:r>
      <w:r w:rsidRPr="00C564DC">
        <w:rPr>
          <w:rFonts w:ascii="Arial" w:eastAsia="Calibri" w:hAnsi="Arial" w:cs="Arial"/>
          <w:color w:val="000000" w:themeColor="text1"/>
        </w:rPr>
        <w:br/>
        <w:t xml:space="preserve">i urządzeń podziemnych oraz z zarządcami dróg </w:t>
      </w:r>
      <w:r w:rsidRPr="00C564DC">
        <w:rPr>
          <w:rFonts w:ascii="Arial" w:eastAsia="Calibri" w:hAnsi="Arial" w:cs="Arial"/>
          <w:i/>
          <w:iCs/>
          <w:color w:val="000000" w:themeColor="text1"/>
        </w:rPr>
        <w:t>(jeżeli dotyczy)</w:t>
      </w:r>
      <w:r w:rsidRPr="00C564DC">
        <w:rPr>
          <w:rFonts w:ascii="Arial" w:eastAsia="Calibri" w:hAnsi="Arial" w:cs="Arial"/>
          <w:color w:val="000000" w:themeColor="text1"/>
        </w:rPr>
        <w:t>;</w:t>
      </w:r>
    </w:p>
    <w:p w14:paraId="7F2C7312"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 xml:space="preserve">Związanych z uzyskaniem decyzji na zajęcie pasa drogowego z zarządcami dróg </w:t>
      </w:r>
      <w:r w:rsidRPr="00C564DC">
        <w:rPr>
          <w:rFonts w:ascii="Arial" w:eastAsia="Calibri" w:hAnsi="Arial" w:cs="Arial"/>
          <w:i/>
          <w:iCs/>
          <w:color w:val="000000" w:themeColor="text1"/>
        </w:rPr>
        <w:t>(jeżeli dotyczy)</w:t>
      </w:r>
      <w:r w:rsidRPr="00C564DC">
        <w:rPr>
          <w:rFonts w:ascii="Arial" w:eastAsia="Calibri" w:hAnsi="Arial" w:cs="Arial"/>
          <w:color w:val="000000" w:themeColor="text1"/>
        </w:rPr>
        <w:t>;</w:t>
      </w:r>
    </w:p>
    <w:p w14:paraId="67478042" w14:textId="77777777" w:rsidR="008F0A6B" w:rsidRPr="00C564DC" w:rsidRDefault="008F0A6B" w:rsidP="00C564DC">
      <w:pPr>
        <w:numPr>
          <w:ilvl w:val="2"/>
          <w:numId w:val="53"/>
        </w:numPr>
        <w:tabs>
          <w:tab w:val="left" w:pos="567"/>
          <w:tab w:val="left" w:pos="1134"/>
        </w:tabs>
        <w:spacing w:after="0" w:line="240" w:lineRule="auto"/>
        <w:ind w:left="1134" w:hanging="567"/>
        <w:contextualSpacing/>
        <w:jc w:val="both"/>
        <w:rPr>
          <w:rFonts w:ascii="Arial" w:eastAsia="Calibri" w:hAnsi="Arial" w:cs="Arial"/>
          <w:color w:val="000000" w:themeColor="text1"/>
        </w:rPr>
      </w:pPr>
      <w:r w:rsidRPr="00C564DC">
        <w:rPr>
          <w:rFonts w:ascii="Arial" w:eastAsia="Calibri" w:hAnsi="Arial" w:cs="Arial"/>
          <w:color w:val="000000" w:themeColor="text1"/>
        </w:rPr>
        <w:t xml:space="preserve">Zawiadomień niezbędnych organów wynikające z uzgodnień stałej organizacji ruchu </w:t>
      </w:r>
      <w:r w:rsidRPr="00C564DC">
        <w:rPr>
          <w:rFonts w:ascii="Arial" w:eastAsia="Calibri" w:hAnsi="Arial" w:cs="Arial"/>
          <w:i/>
          <w:iCs/>
          <w:color w:val="000000" w:themeColor="text1"/>
        </w:rPr>
        <w:t>(jeżeli dotyczy</w:t>
      </w:r>
      <w:proofErr w:type="gramStart"/>
      <w:r w:rsidRPr="00C564DC">
        <w:rPr>
          <w:rFonts w:ascii="Arial" w:eastAsia="Calibri" w:hAnsi="Arial" w:cs="Arial"/>
          <w:i/>
          <w:iCs/>
          <w:color w:val="000000" w:themeColor="text1"/>
        </w:rPr>
        <w:t>)</w:t>
      </w:r>
      <w:r w:rsidRPr="00C564DC">
        <w:rPr>
          <w:rFonts w:ascii="Arial" w:eastAsia="Calibri" w:hAnsi="Arial" w:cs="Arial"/>
          <w:color w:val="000000" w:themeColor="text1"/>
        </w:rPr>
        <w:t>;;</w:t>
      </w:r>
      <w:proofErr w:type="gramEnd"/>
    </w:p>
    <w:p w14:paraId="3D105498"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Koszty odbioru urządzeń przez PGE, jeśli będzie wymagane;</w:t>
      </w:r>
    </w:p>
    <w:p w14:paraId="368A2549"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Koszty niezbędnych prób instalacji, pomiarów, badań;</w:t>
      </w:r>
    </w:p>
    <w:p w14:paraId="6CC521BB"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Wyniesienia urządzeń związanych z infrastrukturą podziemną;</w:t>
      </w:r>
    </w:p>
    <w:p w14:paraId="61ABF652"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color w:val="000000" w:themeColor="text1"/>
        </w:rPr>
      </w:pPr>
      <w:r w:rsidRPr="00C564DC">
        <w:rPr>
          <w:rFonts w:ascii="Arial" w:eastAsia="Calibri" w:hAnsi="Arial" w:cs="Arial"/>
          <w:color w:val="000000" w:themeColor="text1"/>
        </w:rPr>
        <w:t xml:space="preserve">Naprawy szkód powstałych w trakcie realizacji zadania, odtworzenia lub utrwalenia; </w:t>
      </w:r>
    </w:p>
    <w:p w14:paraId="1D159D81" w14:textId="77777777" w:rsidR="008F0A6B" w:rsidRPr="00C564DC" w:rsidRDefault="008F0A6B" w:rsidP="00C564DC">
      <w:pPr>
        <w:numPr>
          <w:ilvl w:val="2"/>
          <w:numId w:val="3"/>
        </w:numPr>
        <w:tabs>
          <w:tab w:val="left" w:pos="567"/>
        </w:tabs>
        <w:spacing w:after="0" w:line="240" w:lineRule="auto"/>
        <w:ind w:left="1134" w:hanging="567"/>
        <w:contextualSpacing/>
        <w:jc w:val="both"/>
        <w:rPr>
          <w:rFonts w:ascii="Arial" w:eastAsia="Calibri" w:hAnsi="Arial" w:cs="Arial"/>
          <w:color w:val="000000" w:themeColor="text1"/>
        </w:rPr>
      </w:pPr>
      <w:r w:rsidRPr="00C564DC">
        <w:rPr>
          <w:rFonts w:ascii="Arial" w:eastAsia="Calibri" w:hAnsi="Arial" w:cs="Arial"/>
          <w:color w:val="000000" w:themeColor="text1"/>
        </w:rPr>
        <w:t xml:space="preserve">Uzyskanie wszystkich niezbędnych uzgodnień, opinii zgodnie z wymogami decyzji o pozwoleniu na </w:t>
      </w:r>
      <w:proofErr w:type="gramStart"/>
      <w:r w:rsidRPr="00C564DC">
        <w:rPr>
          <w:rFonts w:ascii="Arial" w:eastAsia="Calibri" w:hAnsi="Arial" w:cs="Arial"/>
          <w:color w:val="000000" w:themeColor="text1"/>
        </w:rPr>
        <w:t>budowę  lub</w:t>
      </w:r>
      <w:proofErr w:type="gramEnd"/>
      <w:r w:rsidRPr="00C564DC">
        <w:rPr>
          <w:rFonts w:ascii="Arial" w:eastAsia="Calibri" w:hAnsi="Arial" w:cs="Arial"/>
          <w:color w:val="000000" w:themeColor="text1"/>
        </w:rPr>
        <w:t xml:space="preserve"> wynikające z decyzji właściwych organów umożliwiających zakończenie robót</w:t>
      </w:r>
    </w:p>
    <w:p w14:paraId="61481F0D" w14:textId="77777777"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iCs/>
          <w:color w:val="000000" w:themeColor="text1"/>
        </w:rPr>
      </w:pPr>
      <w:r w:rsidRPr="00C564DC">
        <w:rPr>
          <w:rFonts w:ascii="Arial" w:eastAsia="Calibri" w:hAnsi="Arial" w:cs="Arial"/>
          <w:iCs/>
          <w:color w:val="000000" w:themeColor="text1"/>
        </w:rPr>
        <w:t>Wykonania geodezyjnej inwentaryzacji powykonawczej wykonanego przedmiotu zamówienia w myśl przepisów ustawy z dnia 17 maja 1989 r. - Prawo geodezyjne i kartograficzne (</w:t>
      </w:r>
      <w:proofErr w:type="spellStart"/>
      <w:r w:rsidRPr="00C564DC">
        <w:rPr>
          <w:rFonts w:ascii="Arial" w:eastAsia="Calibri" w:hAnsi="Arial" w:cs="Arial"/>
          <w:iCs/>
          <w:color w:val="000000" w:themeColor="text1"/>
        </w:rPr>
        <w:t>t.j</w:t>
      </w:r>
      <w:proofErr w:type="spellEnd"/>
      <w:r w:rsidRPr="00C564DC">
        <w:rPr>
          <w:rFonts w:ascii="Arial" w:eastAsia="Calibri" w:hAnsi="Arial" w:cs="Arial"/>
          <w:iCs/>
          <w:color w:val="000000" w:themeColor="text1"/>
        </w:rPr>
        <w:t xml:space="preserve">. Dz. U. z 2024 r. poz. 1151 z </w:t>
      </w:r>
      <w:proofErr w:type="spellStart"/>
      <w:r w:rsidRPr="00C564DC">
        <w:rPr>
          <w:rFonts w:ascii="Arial" w:eastAsia="Calibri" w:hAnsi="Arial" w:cs="Arial"/>
          <w:iCs/>
          <w:color w:val="000000" w:themeColor="text1"/>
        </w:rPr>
        <w:t>późn</w:t>
      </w:r>
      <w:proofErr w:type="spellEnd"/>
      <w:r w:rsidRPr="00C564DC">
        <w:rPr>
          <w:rFonts w:ascii="Arial" w:eastAsia="Calibri" w:hAnsi="Arial" w:cs="Arial"/>
          <w:iCs/>
          <w:color w:val="000000" w:themeColor="text1"/>
        </w:rPr>
        <w:t>. zm.)</w:t>
      </w:r>
      <w:bookmarkEnd w:id="17"/>
      <w:r w:rsidRPr="00C564DC">
        <w:rPr>
          <w:rFonts w:ascii="Arial" w:eastAsia="Calibri" w:hAnsi="Arial" w:cs="Arial"/>
          <w:color w:val="000000" w:themeColor="text1"/>
        </w:rPr>
        <w:t>;</w:t>
      </w:r>
    </w:p>
    <w:p w14:paraId="26DC109D" w14:textId="2E63B035" w:rsidR="008F0A6B" w:rsidRPr="00C564DC" w:rsidRDefault="008F0A6B" w:rsidP="00C564DC">
      <w:pPr>
        <w:numPr>
          <w:ilvl w:val="2"/>
          <w:numId w:val="3"/>
        </w:numPr>
        <w:tabs>
          <w:tab w:val="left" w:pos="567"/>
        </w:tabs>
        <w:spacing w:after="0" w:line="240" w:lineRule="auto"/>
        <w:ind w:left="1134" w:hanging="567"/>
        <w:jc w:val="both"/>
        <w:rPr>
          <w:rFonts w:ascii="Arial" w:eastAsia="Calibri" w:hAnsi="Arial" w:cs="Arial"/>
          <w:b/>
          <w:bCs/>
          <w:iCs/>
          <w:color w:val="000000" w:themeColor="text1"/>
        </w:rPr>
      </w:pPr>
      <w:r w:rsidRPr="00C564DC">
        <w:rPr>
          <w:rFonts w:ascii="Arial" w:eastAsia="Calibri" w:hAnsi="Arial" w:cs="Arial"/>
          <w:b/>
          <w:bCs/>
          <w:color w:val="000000" w:themeColor="text1"/>
        </w:rPr>
        <w:t>Inne koszty wynikające z zawartej umowy, np.</w:t>
      </w:r>
      <w:r w:rsidRPr="00C564DC">
        <w:rPr>
          <w:rFonts w:ascii="Arial" w:hAnsi="Arial" w:cs="Arial"/>
          <w:b/>
          <w:bCs/>
          <w:color w:val="000000" w:themeColor="text1"/>
        </w:rPr>
        <w:t xml:space="preserve">  koszt</w:t>
      </w:r>
      <w:r w:rsidR="00A35C00" w:rsidRPr="00C564DC">
        <w:rPr>
          <w:rFonts w:ascii="Arial" w:hAnsi="Arial" w:cs="Arial"/>
          <w:b/>
          <w:bCs/>
          <w:color w:val="000000" w:themeColor="text1"/>
        </w:rPr>
        <w:t>y</w:t>
      </w:r>
      <w:r w:rsidRPr="00C564DC">
        <w:rPr>
          <w:rFonts w:ascii="Arial" w:hAnsi="Arial" w:cs="Arial"/>
          <w:b/>
          <w:bCs/>
          <w:color w:val="000000" w:themeColor="text1"/>
        </w:rPr>
        <w:t xml:space="preserve"> zasilania w energię elektryczną, wodę oraz media technologiczne niezbędne do prowadzenia robót i zagospodarowania terenu budowy oraz rozliczenia finansowego z użytkownikiem obiektu w sytuacji, kiedy Wykonawca będzie korzystał z mediów użytkownika obiektu;</w:t>
      </w:r>
    </w:p>
    <w:p w14:paraId="6376172C" w14:textId="77777777" w:rsidR="008F0A6B" w:rsidRPr="00C564DC" w:rsidRDefault="008F0A6B" w:rsidP="00C564DC">
      <w:pPr>
        <w:tabs>
          <w:tab w:val="left" w:pos="567"/>
        </w:tabs>
        <w:spacing w:after="0" w:line="240" w:lineRule="auto"/>
        <w:ind w:left="1134"/>
        <w:jc w:val="both"/>
        <w:rPr>
          <w:rFonts w:ascii="Arial" w:eastAsia="Calibri" w:hAnsi="Arial" w:cs="Arial"/>
          <w:color w:val="000000" w:themeColor="text1"/>
        </w:rPr>
      </w:pPr>
    </w:p>
    <w:p w14:paraId="4463DF68" w14:textId="6EDA0E26" w:rsidR="008F0A6B" w:rsidRPr="00C564DC" w:rsidRDefault="00441193" w:rsidP="00C564DC">
      <w:pPr>
        <w:shd w:val="clear" w:color="auto" w:fill="FFFFFF"/>
        <w:tabs>
          <w:tab w:val="left" w:pos="567"/>
        </w:tabs>
        <w:spacing w:after="0" w:line="240" w:lineRule="auto"/>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16.</w:t>
      </w:r>
      <w:r w:rsidR="008F0A6B" w:rsidRPr="00C564DC">
        <w:rPr>
          <w:rFonts w:ascii="Arial" w:eastAsia="Times New Roman" w:hAnsi="Arial" w:cs="Arial"/>
          <w:color w:val="000000" w:themeColor="text1"/>
          <w:lang w:eastAsia="pl-PL"/>
        </w:rPr>
        <w:t>Wykonawca zobowiązuje się do wykonania przedmiotu umowy zgodnie z ofertą złożoną Zamawiającemu w postępowaniu przetargowym, poprzedzającym zawarcie umowy. Oferta stanowi integralną część niniejszej umowy.</w:t>
      </w:r>
    </w:p>
    <w:p w14:paraId="467E6C40" w14:textId="77777777" w:rsidR="008F0A6B" w:rsidRPr="00C564DC" w:rsidRDefault="008F0A6B" w:rsidP="00C564DC">
      <w:pPr>
        <w:pStyle w:val="Akapitzlist"/>
        <w:shd w:val="clear" w:color="auto" w:fill="FFFFFF"/>
        <w:tabs>
          <w:tab w:val="left" w:pos="567"/>
        </w:tabs>
        <w:spacing w:after="0" w:line="240" w:lineRule="auto"/>
        <w:ind w:left="405"/>
        <w:jc w:val="both"/>
        <w:rPr>
          <w:rFonts w:ascii="Arial" w:eastAsia="Times New Roman" w:hAnsi="Arial" w:cs="Arial"/>
          <w:color w:val="000000" w:themeColor="text1"/>
          <w:lang w:eastAsia="pl-PL"/>
        </w:rPr>
      </w:pPr>
    </w:p>
    <w:p w14:paraId="7B0BBA6C" w14:textId="61DF2F4B" w:rsidR="008F0A6B" w:rsidRPr="00C564DC" w:rsidRDefault="00441193" w:rsidP="00C564DC">
      <w:pPr>
        <w:shd w:val="clear" w:color="auto" w:fill="FFFFFF"/>
        <w:tabs>
          <w:tab w:val="left" w:pos="567"/>
        </w:tabs>
        <w:spacing w:after="0" w:line="240" w:lineRule="auto"/>
        <w:jc w:val="both"/>
        <w:rPr>
          <w:rFonts w:ascii="Arial" w:eastAsia="Times New Roman" w:hAnsi="Arial" w:cs="Arial"/>
          <w:color w:val="000000" w:themeColor="text1"/>
          <w:lang w:eastAsia="pl-PL"/>
        </w:rPr>
      </w:pPr>
      <w:bookmarkStart w:id="18" w:name="_Hlk94525365"/>
      <w:r w:rsidRPr="00C564DC">
        <w:rPr>
          <w:rFonts w:ascii="Arial" w:eastAsia="Times New Roman" w:hAnsi="Arial" w:cs="Arial"/>
          <w:color w:val="000000" w:themeColor="text1"/>
          <w:lang w:eastAsia="pl-PL"/>
        </w:rPr>
        <w:t>17.</w:t>
      </w:r>
      <w:r w:rsidR="008F0A6B" w:rsidRPr="00C564DC">
        <w:rPr>
          <w:rFonts w:ascii="Arial" w:eastAsia="Times New Roman" w:hAnsi="Arial" w:cs="Arial"/>
          <w:color w:val="000000" w:themeColor="text1"/>
          <w:lang w:eastAsia="pl-PL"/>
        </w:rPr>
        <w:t xml:space="preserve">Wykonawca oświadcza, że </w:t>
      </w:r>
      <w:bookmarkEnd w:id="18"/>
      <w:r w:rsidR="008F0A6B" w:rsidRPr="00C564DC">
        <w:rPr>
          <w:rFonts w:ascii="Arial" w:eastAsia="Times New Roman" w:hAnsi="Arial" w:cs="Arial"/>
          <w:color w:val="000000" w:themeColor="text1"/>
          <w:lang w:eastAsia="pl-PL"/>
        </w:rPr>
        <w:t xml:space="preserve">jest świadomy </w:t>
      </w:r>
      <w:proofErr w:type="spellStart"/>
      <w:r w:rsidR="008F0A6B" w:rsidRPr="00C564DC">
        <w:rPr>
          <w:rFonts w:ascii="Arial" w:eastAsia="Times New Roman" w:hAnsi="Arial" w:cs="Arial"/>
          <w:color w:val="000000" w:themeColor="text1"/>
          <w:lang w:eastAsia="pl-PL"/>
        </w:rPr>
        <w:t>ryzyk</w:t>
      </w:r>
      <w:proofErr w:type="spellEnd"/>
      <w:r w:rsidR="008F0A6B" w:rsidRPr="00C564DC">
        <w:rPr>
          <w:rFonts w:ascii="Arial" w:eastAsia="Times New Roman" w:hAnsi="Arial" w:cs="Arial"/>
          <w:color w:val="000000" w:themeColor="text1"/>
          <w:lang w:eastAsia="pl-PL"/>
        </w:rPr>
        <w:t xml:space="preserve"> kontraktowych, w tym związanych </w:t>
      </w:r>
      <w:r w:rsidR="008F0A6B" w:rsidRPr="00C564DC">
        <w:rPr>
          <w:rFonts w:ascii="Arial" w:eastAsia="Times New Roman" w:hAnsi="Arial" w:cs="Arial"/>
          <w:color w:val="000000" w:themeColor="text1"/>
          <w:lang w:eastAsia="pl-PL"/>
        </w:rPr>
        <w:br/>
        <w:t>z pochodzeniem środków finansowych, w szczególności trwałości zasad rozliczenia umowy.</w:t>
      </w:r>
    </w:p>
    <w:p w14:paraId="55B1AAF8" w14:textId="77777777" w:rsidR="002B3FC3" w:rsidRPr="00C564DC" w:rsidRDefault="002B3FC3" w:rsidP="00C564DC">
      <w:pPr>
        <w:tabs>
          <w:tab w:val="left" w:pos="567"/>
        </w:tabs>
        <w:autoSpaceDE w:val="0"/>
        <w:spacing w:after="0" w:line="240" w:lineRule="auto"/>
        <w:jc w:val="center"/>
        <w:rPr>
          <w:rFonts w:ascii="Arial" w:eastAsia="Times New Roman" w:hAnsi="Arial" w:cs="Arial"/>
          <w:b/>
          <w:bCs/>
          <w:color w:val="000000" w:themeColor="text1"/>
          <w:lang w:eastAsia="pl-PL"/>
        </w:rPr>
      </w:pPr>
    </w:p>
    <w:p w14:paraId="0BFBC603" w14:textId="4CB4F898" w:rsidR="008F0A6B" w:rsidRPr="00C564DC" w:rsidRDefault="008F0A6B" w:rsidP="00C564DC">
      <w:pPr>
        <w:tabs>
          <w:tab w:val="left" w:pos="567"/>
        </w:tabs>
        <w:autoSpaceDE w:val="0"/>
        <w:spacing w:after="0" w:line="240" w:lineRule="auto"/>
        <w:jc w:val="center"/>
        <w:rPr>
          <w:rFonts w:ascii="Arial" w:eastAsia="Times New Roman" w:hAnsi="Arial" w:cs="Arial"/>
          <w:color w:val="000000" w:themeColor="text1"/>
          <w:lang w:eastAsia="pl-PL"/>
        </w:rPr>
      </w:pPr>
      <w:r w:rsidRPr="00C564DC">
        <w:rPr>
          <w:rFonts w:ascii="Arial" w:eastAsia="Times New Roman" w:hAnsi="Arial" w:cs="Arial"/>
          <w:b/>
          <w:bCs/>
          <w:color w:val="000000" w:themeColor="text1"/>
          <w:lang w:eastAsia="pl-PL"/>
        </w:rPr>
        <w:t>SPOSÓB REALIZACJI ROBÓT BUDOWLANYCH</w:t>
      </w:r>
    </w:p>
    <w:p w14:paraId="54E80F78" w14:textId="77777777" w:rsidR="008F0A6B" w:rsidRPr="00C564DC" w:rsidRDefault="008F0A6B" w:rsidP="00C564DC">
      <w:pPr>
        <w:tabs>
          <w:tab w:val="left" w:pos="567"/>
        </w:tabs>
        <w:autoSpaceDE w:val="0"/>
        <w:spacing w:after="0" w:line="240" w:lineRule="auto"/>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2.</w:t>
      </w:r>
    </w:p>
    <w:p w14:paraId="65A65924"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zabezpieczy teren robót i zapewni na własny koszt warunki bezpieczeństwa oraz organizację terenu i zaplecza budowy niezbędnych dla prawidłowego rozpoczęcia i przeprowadzenia robót budowlanych zgodnie z umową, w tym również prac rozbiórkowych.</w:t>
      </w:r>
    </w:p>
    <w:p w14:paraId="39B69F28"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zobowiązuje się ponadto w szczególności do:</w:t>
      </w:r>
    </w:p>
    <w:p w14:paraId="2E049CA5" w14:textId="77777777" w:rsidR="008F0A6B" w:rsidRPr="00C564DC" w:rsidRDefault="008F0A6B" w:rsidP="00C564DC">
      <w:pPr>
        <w:numPr>
          <w:ilvl w:val="0"/>
          <w:numId w:val="5"/>
        </w:numPr>
        <w:tabs>
          <w:tab w:val="left" w:pos="567"/>
        </w:tabs>
        <w:suppressAutoHyphens/>
        <w:autoSpaceDE w:val="0"/>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przejęcia terenu budowy i jego odpowiedniego oznakowania;</w:t>
      </w:r>
    </w:p>
    <w:p w14:paraId="01FA3AFD" w14:textId="77777777" w:rsidR="008F0A6B" w:rsidRPr="00C564DC" w:rsidRDefault="008F0A6B" w:rsidP="00C564DC">
      <w:pPr>
        <w:numPr>
          <w:ilvl w:val="0"/>
          <w:numId w:val="5"/>
        </w:numPr>
        <w:tabs>
          <w:tab w:val="left" w:pos="567"/>
        </w:tabs>
        <w:suppressAutoHyphens/>
        <w:autoSpaceDE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zapewnienia sprawowania kierownictwa robót przez kierownika </w:t>
      </w:r>
      <w:proofErr w:type="gramStart"/>
      <w:r w:rsidRPr="00C564DC">
        <w:rPr>
          <w:rFonts w:ascii="Arial" w:eastAsia="Times New Roman" w:hAnsi="Arial" w:cs="Arial"/>
          <w:color w:val="000000" w:themeColor="text1"/>
        </w:rPr>
        <w:t>budowy  i</w:t>
      </w:r>
      <w:proofErr w:type="gramEnd"/>
      <w:r w:rsidRPr="00C564DC">
        <w:rPr>
          <w:rFonts w:ascii="Arial" w:eastAsia="Times New Roman" w:hAnsi="Arial" w:cs="Arial"/>
          <w:color w:val="000000" w:themeColor="text1"/>
        </w:rPr>
        <w:t xml:space="preserve"> kierowników robót przez cały okres realizacji Przedmiotu umowy, aż do końcowego odbioru Przedmiotu umowy i w tym celu zobowiązany jest do wyznaczenia osoby posiadającej stosowne uprawnienia, która będzie wykonywała obowiązki kierownika budowy, przewidziane w ustawie Prawo Budowlane;</w:t>
      </w:r>
    </w:p>
    <w:p w14:paraId="77B5B59A" w14:textId="77777777" w:rsidR="008F0A6B" w:rsidRPr="00C564DC" w:rsidRDefault="008F0A6B" w:rsidP="00C564DC">
      <w:pPr>
        <w:numPr>
          <w:ilvl w:val="0"/>
          <w:numId w:val="5"/>
        </w:numPr>
        <w:tabs>
          <w:tab w:val="left" w:pos="567"/>
        </w:tabs>
        <w:suppressAutoHyphens/>
        <w:autoSpaceDE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zapewnienia zasilania terenu budowy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1104CFE8" w14:textId="77777777" w:rsidR="008F0A6B" w:rsidRPr="00C564DC" w:rsidRDefault="008F0A6B" w:rsidP="00C564DC">
      <w:pPr>
        <w:numPr>
          <w:ilvl w:val="0"/>
          <w:numId w:val="5"/>
        </w:numPr>
        <w:tabs>
          <w:tab w:val="left" w:pos="567"/>
        </w:tabs>
        <w:suppressAutoHyphens/>
        <w:autoSpaceDE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 razie zaistnienia takiej konieczności Wykonawca zobowiązany jest do uzyskania w imieniu i na rzecz Zamawiającego wszelkich niezbędnych zgód na wejście </w:t>
      </w:r>
      <w:r w:rsidRPr="00C564DC">
        <w:rPr>
          <w:rFonts w:ascii="Arial" w:eastAsia="Times New Roman" w:hAnsi="Arial" w:cs="Arial"/>
          <w:color w:val="000000" w:themeColor="text1"/>
        </w:rPr>
        <w:br/>
        <w:t xml:space="preserve">w teren od zarządców infrastruktury technicznej oraz powiadomienia ich </w:t>
      </w:r>
      <w:r w:rsidRPr="00C564DC">
        <w:rPr>
          <w:rFonts w:ascii="Arial" w:eastAsia="Times New Roman" w:hAnsi="Arial" w:cs="Arial"/>
          <w:color w:val="000000" w:themeColor="text1"/>
        </w:rPr>
        <w:br/>
        <w:t>o robotach;</w:t>
      </w:r>
    </w:p>
    <w:p w14:paraId="00A8C489" w14:textId="77777777" w:rsidR="008F0A6B" w:rsidRPr="00C564DC" w:rsidRDefault="008F0A6B" w:rsidP="00C564DC">
      <w:pPr>
        <w:numPr>
          <w:ilvl w:val="0"/>
          <w:numId w:val="5"/>
        </w:numPr>
        <w:tabs>
          <w:tab w:val="left" w:pos="567"/>
        </w:tabs>
        <w:suppressAutoHyphens/>
        <w:autoSpaceDE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p>
    <w:p w14:paraId="658879A9" w14:textId="77777777" w:rsidR="008F0A6B" w:rsidRPr="00C564DC" w:rsidRDefault="008F0A6B" w:rsidP="00C564DC">
      <w:pPr>
        <w:numPr>
          <w:ilvl w:val="0"/>
          <w:numId w:val="5"/>
        </w:numPr>
        <w:tabs>
          <w:tab w:val="left" w:pos="567"/>
        </w:tabs>
        <w:suppressAutoHyphens/>
        <w:autoSpaceDE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usuwania awarii związanych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3FB02395" w14:textId="77777777" w:rsidR="008F0A6B" w:rsidRPr="00C564DC" w:rsidRDefault="008F0A6B" w:rsidP="00C564DC">
      <w:pPr>
        <w:numPr>
          <w:ilvl w:val="0"/>
          <w:numId w:val="5"/>
        </w:numPr>
        <w:tabs>
          <w:tab w:val="left" w:pos="567"/>
        </w:tabs>
        <w:suppressAutoHyphens/>
        <w:autoSpaceDE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zabezpieczenia terenu budowy przed niekorzystnymi warunkami atmosferycznymi, a w przypadku powstania szkody, niezwłoczne dokonanie jej naprawy;</w:t>
      </w:r>
    </w:p>
    <w:p w14:paraId="6351F29A" w14:textId="77777777" w:rsidR="008F0A6B" w:rsidRPr="00C564DC" w:rsidRDefault="008F0A6B" w:rsidP="00C564DC">
      <w:pPr>
        <w:numPr>
          <w:ilvl w:val="0"/>
          <w:numId w:val="5"/>
        </w:numPr>
        <w:tabs>
          <w:tab w:val="left" w:pos="567"/>
        </w:tabs>
        <w:suppressAutoHyphens/>
        <w:autoSpaceDE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zapewnienia pełnej obsługi geodezyjnej jak i wykonania pełnej dokumentacji powykonawczej (inwentaryzacji geodezyjnej powykonawczej) przedmiotu umowy;</w:t>
      </w:r>
    </w:p>
    <w:p w14:paraId="59D4F83A" w14:textId="77777777" w:rsidR="008F0A6B" w:rsidRPr="00C564DC" w:rsidRDefault="008F0A6B" w:rsidP="00C564DC">
      <w:pPr>
        <w:numPr>
          <w:ilvl w:val="0"/>
          <w:numId w:val="5"/>
        </w:numPr>
        <w:tabs>
          <w:tab w:val="left" w:pos="567"/>
        </w:tabs>
        <w:suppressAutoHyphens/>
        <w:autoSpaceDE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dokonania</w:t>
      </w:r>
      <w:r w:rsidRPr="00C564DC">
        <w:rPr>
          <w:rFonts w:ascii="Arial" w:eastAsia="CIDFont+F5" w:hAnsi="Arial" w:cs="Arial"/>
          <w:color w:val="000000" w:themeColor="text1"/>
        </w:rPr>
        <w:t xml:space="preserve"> ewentualnych niezbędnych zajęć dróg, chodników itp. na własny koszt, po uzyskaniu zezwoleń od właściwych organów, utrzymywanie ich w należytym stanie i w razie uszkodzeń lub zużycia doprowadzenie do stanu, pierwotnego na własny koszt;</w:t>
      </w:r>
    </w:p>
    <w:p w14:paraId="5A43B3B1" w14:textId="25B69D96" w:rsidR="008F0A6B" w:rsidRPr="00C564DC" w:rsidRDefault="008F0A6B" w:rsidP="00C564DC">
      <w:pPr>
        <w:numPr>
          <w:ilvl w:val="0"/>
          <w:numId w:val="5"/>
        </w:numPr>
        <w:tabs>
          <w:tab w:val="left" w:pos="567"/>
        </w:tabs>
        <w:suppressAutoHyphens/>
        <w:autoSpaceDE w:val="0"/>
        <w:autoSpaceDN w:val="0"/>
        <w:adjustRightInd w:val="0"/>
        <w:spacing w:after="0" w:line="240" w:lineRule="auto"/>
        <w:ind w:left="1134" w:hanging="567"/>
        <w:jc w:val="both"/>
        <w:rPr>
          <w:rFonts w:ascii="Arial" w:eastAsia="CIDFont+F5" w:hAnsi="Arial" w:cs="Arial"/>
          <w:color w:val="000000" w:themeColor="text1"/>
        </w:rPr>
      </w:pPr>
      <w:r w:rsidRPr="00C564DC">
        <w:rPr>
          <w:rFonts w:ascii="Arial" w:eastAsia="CIDFont+F5" w:hAnsi="Arial" w:cs="Arial"/>
          <w:color w:val="000000" w:themeColor="text1"/>
        </w:rPr>
        <w:t>zapewnienia pełnego zabezpieczenia Placu Budowy w tym pełnej ochrony, dozoru, osób i mienia, zapewnienia odpowiednich warunków transportu i składowania materiałów;</w:t>
      </w:r>
    </w:p>
    <w:p w14:paraId="72517958" w14:textId="77777777" w:rsidR="008F0A6B" w:rsidRPr="00C564DC" w:rsidRDefault="008F0A6B" w:rsidP="00C564DC">
      <w:pPr>
        <w:numPr>
          <w:ilvl w:val="0"/>
          <w:numId w:val="5"/>
        </w:numPr>
        <w:tabs>
          <w:tab w:val="left" w:pos="567"/>
        </w:tabs>
        <w:suppressAutoHyphens/>
        <w:autoSpaceDE w:val="0"/>
        <w:autoSpaceDN w:val="0"/>
        <w:adjustRightInd w:val="0"/>
        <w:spacing w:after="0" w:line="240" w:lineRule="auto"/>
        <w:ind w:left="1134" w:hanging="567"/>
        <w:jc w:val="both"/>
        <w:rPr>
          <w:rFonts w:ascii="Arial" w:eastAsia="CIDFont+F5" w:hAnsi="Arial" w:cs="Arial"/>
          <w:color w:val="000000" w:themeColor="text1"/>
        </w:rPr>
      </w:pPr>
      <w:r w:rsidRPr="00C564DC">
        <w:rPr>
          <w:rFonts w:ascii="Arial" w:eastAsia="CIDFont+F5" w:hAnsi="Arial" w:cs="Arial"/>
          <w:color w:val="000000" w:themeColor="text1"/>
        </w:rPr>
        <w:t>ponoszenia pełnej odpowiedzialności finansowej z tytułu ewentualnych kradzieży bądź zniszczenia (dot. miejsca prowadzonych robót);</w:t>
      </w:r>
    </w:p>
    <w:p w14:paraId="3AA92253" w14:textId="77777777" w:rsidR="008F0A6B" w:rsidRPr="00C564DC" w:rsidRDefault="008F0A6B" w:rsidP="00C564DC">
      <w:pPr>
        <w:numPr>
          <w:ilvl w:val="0"/>
          <w:numId w:val="5"/>
        </w:numPr>
        <w:tabs>
          <w:tab w:val="left" w:pos="567"/>
        </w:tabs>
        <w:suppressAutoHyphens/>
        <w:autoSpaceDE w:val="0"/>
        <w:autoSpaceDN w:val="0"/>
        <w:adjustRightInd w:val="0"/>
        <w:spacing w:after="0" w:line="240" w:lineRule="auto"/>
        <w:ind w:left="1134" w:hanging="567"/>
        <w:jc w:val="both"/>
        <w:rPr>
          <w:rFonts w:ascii="Arial" w:eastAsia="CIDFont+F5" w:hAnsi="Arial" w:cs="Arial"/>
          <w:color w:val="000000" w:themeColor="text1"/>
        </w:rPr>
      </w:pPr>
      <w:r w:rsidRPr="00C564DC">
        <w:rPr>
          <w:rFonts w:ascii="Arial" w:hAnsi="Arial" w:cs="Arial"/>
          <w:color w:val="000000" w:themeColor="text1"/>
        </w:rPr>
        <w:lastRenderedPageBreak/>
        <w:t>w wypadku zniszczenia lub uszkodzenia robót, ich części w toku realizacji - naprawienia ich i doprowadzenia do stanu poprzedniego</w:t>
      </w:r>
      <w:r w:rsidRPr="00C564DC">
        <w:rPr>
          <w:rFonts w:ascii="Arial" w:eastAsia="CIDFont+F5" w:hAnsi="Arial" w:cs="Arial"/>
          <w:color w:val="000000" w:themeColor="text1"/>
        </w:rPr>
        <w:t>;</w:t>
      </w:r>
    </w:p>
    <w:p w14:paraId="05969FA6" w14:textId="77777777" w:rsidR="008F0A6B" w:rsidRPr="00C564DC" w:rsidRDefault="008F0A6B" w:rsidP="00C564DC">
      <w:pPr>
        <w:numPr>
          <w:ilvl w:val="0"/>
          <w:numId w:val="5"/>
        </w:numPr>
        <w:tabs>
          <w:tab w:val="left" w:pos="567"/>
        </w:tabs>
        <w:suppressAutoHyphens/>
        <w:autoSpaceDE w:val="0"/>
        <w:autoSpaceDN w:val="0"/>
        <w:adjustRightInd w:val="0"/>
        <w:spacing w:after="0" w:line="240" w:lineRule="auto"/>
        <w:ind w:left="1134" w:hanging="567"/>
        <w:jc w:val="both"/>
        <w:rPr>
          <w:rFonts w:ascii="Arial" w:eastAsia="CIDFont+F5" w:hAnsi="Arial" w:cs="Arial"/>
          <w:color w:val="000000" w:themeColor="text1"/>
        </w:rPr>
      </w:pPr>
      <w:r w:rsidRPr="00C564DC">
        <w:rPr>
          <w:rFonts w:ascii="Arial" w:eastAsia="CIDFont+F5" w:hAnsi="Arial" w:cs="Arial"/>
          <w:color w:val="000000" w:themeColor="text1"/>
        </w:rPr>
        <w:t>przestrzegania przepisów z zakresu ochrony środowiska;</w:t>
      </w:r>
    </w:p>
    <w:p w14:paraId="7E776071" w14:textId="69C83A0A" w:rsidR="008F0A6B" w:rsidRPr="00C564DC" w:rsidRDefault="008F0A6B" w:rsidP="00C564DC">
      <w:pPr>
        <w:numPr>
          <w:ilvl w:val="0"/>
          <w:numId w:val="5"/>
        </w:numPr>
        <w:tabs>
          <w:tab w:val="left" w:pos="567"/>
        </w:tabs>
        <w:suppressAutoHyphens/>
        <w:autoSpaceDE w:val="0"/>
        <w:autoSpaceDN w:val="0"/>
        <w:adjustRightInd w:val="0"/>
        <w:spacing w:after="0" w:line="240" w:lineRule="auto"/>
        <w:ind w:left="1134" w:hanging="567"/>
        <w:jc w:val="both"/>
        <w:rPr>
          <w:rFonts w:ascii="Arial" w:eastAsia="CIDFont+F5" w:hAnsi="Arial" w:cs="Arial"/>
          <w:color w:val="000000" w:themeColor="text1"/>
        </w:rPr>
      </w:pPr>
      <w:r w:rsidRPr="00C564DC">
        <w:rPr>
          <w:rFonts w:ascii="Arial" w:eastAsia="CIDFont+F5" w:hAnsi="Arial" w:cs="Arial"/>
          <w:color w:val="000000" w:themeColor="text1"/>
        </w:rPr>
        <w:t>usunięcia (po zakończeniu robót) z miejsca prowadzenia robót na własny koszt wszelkich urządzeń tymczasowych, zaplecza itp. oraz pozostawienie całego w/w terenu w stanie czystym i nadającym się bezpośrednio do użytkowania i przekazania go Zamawiającemu;</w:t>
      </w:r>
    </w:p>
    <w:p w14:paraId="44BBD7A5" w14:textId="77777777" w:rsidR="008F0A6B" w:rsidRPr="00C564DC" w:rsidRDefault="008F0A6B" w:rsidP="00C564DC">
      <w:pPr>
        <w:numPr>
          <w:ilvl w:val="0"/>
          <w:numId w:val="5"/>
        </w:numPr>
        <w:tabs>
          <w:tab w:val="left" w:pos="567"/>
        </w:tabs>
        <w:suppressAutoHyphens/>
        <w:autoSpaceDE w:val="0"/>
        <w:autoSpaceDN w:val="0"/>
        <w:adjustRightInd w:val="0"/>
        <w:spacing w:after="0" w:line="240" w:lineRule="auto"/>
        <w:ind w:left="1134" w:hanging="567"/>
        <w:jc w:val="both"/>
        <w:rPr>
          <w:rFonts w:ascii="Arial" w:eastAsia="CIDFont+F5" w:hAnsi="Arial" w:cs="Arial"/>
          <w:color w:val="000000" w:themeColor="text1"/>
        </w:rPr>
      </w:pPr>
      <w:r w:rsidRPr="00C564DC">
        <w:rPr>
          <w:rFonts w:ascii="Arial" w:eastAsia="CIDFont+F5" w:hAnsi="Arial" w:cs="Arial"/>
          <w:color w:val="000000" w:themeColor="text1"/>
        </w:rPr>
        <w:t>wykonania przed zgłoszeniem gotowości do odbioru końcowego wszelkich odbiorów technicznych i niezbędnych badań oraz pomiarów przez uprawnione do tego organy, a wszelkie protokoły z przeprowadzonych badań i pomiarów, Wykonawca zobowiązany jest przekazać Zamawiającemu;</w:t>
      </w:r>
    </w:p>
    <w:p w14:paraId="754CB3DF" w14:textId="77777777" w:rsidR="008F0A6B" w:rsidRPr="00C564DC" w:rsidRDefault="008F0A6B" w:rsidP="00C564DC">
      <w:pPr>
        <w:numPr>
          <w:ilvl w:val="0"/>
          <w:numId w:val="5"/>
        </w:numPr>
        <w:tabs>
          <w:tab w:val="left" w:pos="567"/>
        </w:tabs>
        <w:suppressAutoHyphens/>
        <w:autoSpaceDE w:val="0"/>
        <w:autoSpaceDN w:val="0"/>
        <w:adjustRightInd w:val="0"/>
        <w:spacing w:after="0" w:line="240" w:lineRule="auto"/>
        <w:ind w:left="1134" w:hanging="567"/>
        <w:jc w:val="both"/>
        <w:rPr>
          <w:rFonts w:ascii="Arial" w:eastAsia="CIDFont+F5" w:hAnsi="Arial" w:cs="Arial"/>
          <w:color w:val="000000" w:themeColor="text1"/>
        </w:rPr>
      </w:pPr>
      <w:r w:rsidRPr="00C564DC">
        <w:rPr>
          <w:rFonts w:ascii="Arial" w:eastAsia="CIDFont+F5" w:hAnsi="Arial" w:cs="Arial"/>
          <w:color w:val="000000" w:themeColor="text1"/>
        </w:rPr>
        <w:t>sporządzenia kompletnej dokumentacji powykonawczej i przekazania jej Zamawiającemu;</w:t>
      </w:r>
    </w:p>
    <w:p w14:paraId="25FF909F" w14:textId="77777777" w:rsidR="008F0A6B" w:rsidRPr="00C564DC" w:rsidRDefault="008F0A6B" w:rsidP="00C564DC">
      <w:pPr>
        <w:numPr>
          <w:ilvl w:val="0"/>
          <w:numId w:val="4"/>
        </w:numPr>
        <w:tabs>
          <w:tab w:val="left" w:pos="567"/>
        </w:tabs>
        <w:suppressAutoHyphen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CIDFont+F5" w:hAnsi="Arial" w:cs="Arial"/>
          <w:b/>
          <w:bCs/>
          <w:color w:val="000000" w:themeColor="text1"/>
        </w:rPr>
        <w:t xml:space="preserve">przekazania, na odpowiednich etapach procesu inwestycyjnego, niezbędnych dokumentów i oświadczeń, potwierdzających spełnienie wymagań warunków zamówienia </w:t>
      </w:r>
    </w:p>
    <w:p w14:paraId="585BF309" w14:textId="77777777" w:rsidR="008F0A6B" w:rsidRPr="00611B68" w:rsidRDefault="008F0A6B" w:rsidP="00C564DC">
      <w:pPr>
        <w:numPr>
          <w:ilvl w:val="0"/>
          <w:numId w:val="4"/>
        </w:numPr>
        <w:tabs>
          <w:tab w:val="left" w:pos="567"/>
        </w:tabs>
        <w:suppressAutoHyphens/>
        <w:autoSpaceDE w:val="0"/>
        <w:autoSpaceDN w:val="0"/>
        <w:adjustRightInd w:val="0"/>
        <w:spacing w:after="0" w:line="240" w:lineRule="auto"/>
        <w:ind w:left="567" w:hanging="567"/>
        <w:jc w:val="both"/>
        <w:rPr>
          <w:rFonts w:ascii="Arial" w:eastAsia="Times New Roman" w:hAnsi="Arial" w:cs="Arial"/>
        </w:rPr>
      </w:pPr>
      <w:r w:rsidRPr="00C564DC">
        <w:rPr>
          <w:rFonts w:ascii="Arial" w:eastAsia="Times New Roman" w:hAnsi="Arial" w:cs="Arial"/>
          <w:color w:val="000000" w:themeColor="text1"/>
        </w:rPr>
        <w:t xml:space="preserve">Wykonawca zobowiązuje się, że wszystkie dostarczone w ramach niniejszej umowy materiały będą posiadały wszelkie atesty, certyfikaty i zatwierdzenia wymagane przez </w:t>
      </w:r>
      <w:r w:rsidRPr="00611B68">
        <w:rPr>
          <w:rFonts w:ascii="Arial" w:eastAsia="Times New Roman" w:hAnsi="Arial" w:cs="Arial"/>
        </w:rPr>
        <w:t xml:space="preserve">przepisy prawa. </w:t>
      </w:r>
    </w:p>
    <w:p w14:paraId="5A8780DA" w14:textId="2C1F280C"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611B68">
        <w:rPr>
          <w:rFonts w:ascii="Arial" w:eastAsia="Times New Roman" w:hAnsi="Arial" w:cs="Arial"/>
        </w:rPr>
        <w:t xml:space="preserve">Wykonawca ponosi odpowiedzialność cywilną </w:t>
      </w:r>
      <w:r w:rsidR="00DB45CE" w:rsidRPr="00611B68">
        <w:rPr>
          <w:rFonts w:ascii="Arial" w:eastAsia="Times New Roman" w:hAnsi="Arial" w:cs="Arial"/>
        </w:rPr>
        <w:t xml:space="preserve">na zasadach ogólnych wyłącznie za szkody zawinione, wynikające z zachowania bądź zaniechania </w:t>
      </w:r>
      <w:r w:rsidRPr="00611B68">
        <w:rPr>
          <w:rFonts w:ascii="Arial" w:eastAsia="Times New Roman" w:hAnsi="Arial" w:cs="Arial"/>
        </w:rPr>
        <w:t xml:space="preserve">za szkody, na osobach i rzeczach powstałe na terenie budowy lub w związku z realizacja przedmiotu umowy, od </w:t>
      </w:r>
      <w:r w:rsidRPr="00C564DC">
        <w:rPr>
          <w:rFonts w:ascii="Arial" w:eastAsia="Times New Roman" w:hAnsi="Arial" w:cs="Arial"/>
          <w:color w:val="000000" w:themeColor="text1"/>
        </w:rPr>
        <w:t>czasu przejęcia placu budowy do odbioru końcowego Przedmiotu umowy. Wykonawca ponosi pełną odpowiedzialność za szkody oraz następstwa nieszczęśliwych wypadków pracowników osób trzecich, powstałe w związku z prowadzonymi robotami lub ruchem pojazdów.</w:t>
      </w:r>
    </w:p>
    <w:p w14:paraId="1B670A35" w14:textId="5C0B0095"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będzie odpowiedzialny za wszelkie uszkodzenia dróg, rowów odwadniających, wodociągów i kanalizacji, słupów i linii energetycznych telekomunikacyjnych, kabli, punktów osnowy geodezyjnej i instalacji jakiegokolwiek rodzaju spowodowane przez niego lub podwykonawców podczas wykonywania robót. Wykonawca niezwłocznie naprawi wszelkie powstałe uszkodzenia na własny koszt, a także, jeśli to konieczne przeprowadzi inne prace nakazane przez Zamawiającego.</w:t>
      </w:r>
    </w:p>
    <w:p w14:paraId="7C2FB1D0" w14:textId="77777777" w:rsidR="00367F6F" w:rsidRPr="00611B68"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rPr>
      </w:pPr>
      <w:bookmarkStart w:id="19" w:name="_Hlk219797691"/>
      <w:r w:rsidRPr="00C564DC">
        <w:rPr>
          <w:rFonts w:ascii="Arial" w:eastAsia="Times New Roman" w:hAnsi="Arial" w:cs="Arial"/>
          <w:color w:val="000000" w:themeColor="text1"/>
        </w:rPr>
        <w:t xml:space="preserve">Wykonawca zabezpieczy interesy osób trzecich oraz użytkowników i właścicieli </w:t>
      </w:r>
      <w:r w:rsidRPr="00611B68">
        <w:rPr>
          <w:rFonts w:ascii="Arial" w:eastAsia="Times New Roman" w:hAnsi="Arial" w:cs="Arial"/>
        </w:rPr>
        <w:t>przyległej zabudowy, naruszone w związku z realizacją Przedmiotu</w:t>
      </w:r>
      <w:r w:rsidR="00367F6F" w:rsidRPr="00611B68">
        <w:rPr>
          <w:rFonts w:ascii="Arial" w:eastAsia="Times New Roman" w:hAnsi="Arial" w:cs="Arial"/>
        </w:rPr>
        <w:t>, a w szczególności poprzez:</w:t>
      </w:r>
    </w:p>
    <w:p w14:paraId="37CE7CCE" w14:textId="77777777" w:rsidR="00367F6F" w:rsidRPr="00611B68" w:rsidRDefault="00367F6F" w:rsidP="00C564DC">
      <w:pPr>
        <w:tabs>
          <w:tab w:val="left" w:pos="567"/>
        </w:tabs>
        <w:suppressAutoHyphens/>
        <w:autoSpaceDE w:val="0"/>
        <w:spacing w:after="0" w:line="240" w:lineRule="auto"/>
        <w:ind w:left="567"/>
        <w:jc w:val="both"/>
        <w:rPr>
          <w:rFonts w:ascii="Arial" w:eastAsia="Times New Roman" w:hAnsi="Arial" w:cs="Arial"/>
        </w:rPr>
      </w:pPr>
      <w:r w:rsidRPr="00611B68">
        <w:rPr>
          <w:rFonts w:ascii="Arial" w:eastAsia="Times New Roman" w:hAnsi="Arial" w:cs="Arial"/>
        </w:rPr>
        <w:t>- prowadzenie robót w sposób niepowodujący szkód w mieniu osób trzecich, w tym infrastrukturze technicznej oraz elementach zagospodarowania terenu,</w:t>
      </w:r>
    </w:p>
    <w:p w14:paraId="26F52D74" w14:textId="77777777" w:rsidR="00367F6F" w:rsidRPr="00611B68" w:rsidRDefault="00367F6F" w:rsidP="00C564DC">
      <w:pPr>
        <w:tabs>
          <w:tab w:val="left" w:pos="567"/>
        </w:tabs>
        <w:suppressAutoHyphens/>
        <w:autoSpaceDE w:val="0"/>
        <w:spacing w:after="0" w:line="240" w:lineRule="auto"/>
        <w:ind w:left="567"/>
        <w:jc w:val="both"/>
        <w:rPr>
          <w:rFonts w:ascii="Arial" w:eastAsia="Times New Roman" w:hAnsi="Arial" w:cs="Arial"/>
        </w:rPr>
      </w:pPr>
      <w:r w:rsidRPr="00611B68">
        <w:rPr>
          <w:rFonts w:ascii="Arial" w:eastAsia="Times New Roman" w:hAnsi="Arial" w:cs="Arial"/>
        </w:rPr>
        <w:t>- zabezpieczenie terenu robót przed dostępem osób trzecich oraz przed oddziaływaniami mogącymi powodować zagrożenie dla życia, zdrowia lub mienia,</w:t>
      </w:r>
    </w:p>
    <w:p w14:paraId="7B8D4AD4" w14:textId="77777777" w:rsidR="00367F6F" w:rsidRPr="00611B68" w:rsidRDefault="00367F6F" w:rsidP="00C564DC">
      <w:pPr>
        <w:tabs>
          <w:tab w:val="left" w:pos="567"/>
        </w:tabs>
        <w:suppressAutoHyphens/>
        <w:autoSpaceDE w:val="0"/>
        <w:spacing w:after="0" w:line="240" w:lineRule="auto"/>
        <w:ind w:left="567"/>
        <w:jc w:val="both"/>
        <w:rPr>
          <w:rFonts w:ascii="Arial" w:eastAsia="Times New Roman" w:hAnsi="Arial" w:cs="Arial"/>
        </w:rPr>
      </w:pPr>
      <w:r w:rsidRPr="00611B68">
        <w:rPr>
          <w:rFonts w:ascii="Arial" w:eastAsia="Times New Roman" w:hAnsi="Arial" w:cs="Arial"/>
        </w:rPr>
        <w:t>- zapewnienia bezpiecznego i nieprzerwanego (o ile to możliwe) dostępu do nieruchomości przyległych, w tym dojazdów, dojść i ciągów pieszych,</w:t>
      </w:r>
    </w:p>
    <w:p w14:paraId="221140D1" w14:textId="77777777" w:rsidR="00DB45CE" w:rsidRPr="00611B68" w:rsidRDefault="00DB45CE" w:rsidP="00C564DC">
      <w:pPr>
        <w:tabs>
          <w:tab w:val="left" w:pos="567"/>
        </w:tabs>
        <w:suppressAutoHyphens/>
        <w:autoSpaceDE w:val="0"/>
        <w:spacing w:after="0" w:line="240" w:lineRule="auto"/>
        <w:ind w:left="567"/>
        <w:jc w:val="both"/>
        <w:rPr>
          <w:rFonts w:ascii="Arial" w:eastAsia="Times New Roman" w:hAnsi="Arial" w:cs="Arial"/>
        </w:rPr>
      </w:pPr>
      <w:r w:rsidRPr="00611B68">
        <w:rPr>
          <w:rFonts w:ascii="Arial" w:eastAsia="Times New Roman" w:hAnsi="Arial" w:cs="Arial"/>
        </w:rPr>
        <w:t>- bieżące usuwanie zanieczyszczeń powstałych w wyniku prowadzonych robót z terenów sąsiednich,</w:t>
      </w:r>
    </w:p>
    <w:p w14:paraId="52D316E6" w14:textId="77777777" w:rsidR="00DB45CE" w:rsidRPr="00611B68" w:rsidRDefault="00DB45CE" w:rsidP="00C564DC">
      <w:pPr>
        <w:tabs>
          <w:tab w:val="left" w:pos="567"/>
        </w:tabs>
        <w:suppressAutoHyphens/>
        <w:autoSpaceDE w:val="0"/>
        <w:spacing w:after="0" w:line="240" w:lineRule="auto"/>
        <w:ind w:left="567"/>
        <w:jc w:val="both"/>
        <w:rPr>
          <w:rFonts w:ascii="Arial" w:eastAsia="Times New Roman" w:hAnsi="Arial" w:cs="Arial"/>
        </w:rPr>
      </w:pPr>
      <w:r w:rsidRPr="00611B68">
        <w:rPr>
          <w:rFonts w:ascii="Arial" w:eastAsia="Times New Roman" w:hAnsi="Arial" w:cs="Arial"/>
        </w:rPr>
        <w:t>- niezwłoczne usuwanie na własny koszt wszelkich szkód powstałych z winy wykonawcy lub jego podwykonawców,</w:t>
      </w:r>
    </w:p>
    <w:p w14:paraId="5AFF5304" w14:textId="516A6996" w:rsidR="008F0A6B" w:rsidRPr="00611B68" w:rsidRDefault="00DB45CE" w:rsidP="00C564DC">
      <w:pPr>
        <w:tabs>
          <w:tab w:val="left" w:pos="567"/>
        </w:tabs>
        <w:suppressAutoHyphens/>
        <w:autoSpaceDE w:val="0"/>
        <w:spacing w:after="0" w:line="240" w:lineRule="auto"/>
        <w:ind w:left="567"/>
        <w:jc w:val="both"/>
        <w:rPr>
          <w:rFonts w:ascii="Arial" w:eastAsia="Times New Roman" w:hAnsi="Arial" w:cs="Arial"/>
        </w:rPr>
      </w:pPr>
      <w:r w:rsidRPr="00611B68">
        <w:rPr>
          <w:rFonts w:ascii="Arial" w:eastAsia="Times New Roman" w:hAnsi="Arial" w:cs="Arial"/>
        </w:rPr>
        <w:t>- posiadanie przez cały okres realizacji zamówienia aktualnej polisy ubezpieczeniowej OC obejmującej szkody wyrządzone osobom trzecim</w:t>
      </w:r>
      <w:r w:rsidR="008F0A6B" w:rsidRPr="00611B68">
        <w:rPr>
          <w:rFonts w:ascii="Arial" w:eastAsia="Times New Roman" w:hAnsi="Arial" w:cs="Arial"/>
        </w:rPr>
        <w:t>.</w:t>
      </w:r>
    </w:p>
    <w:bookmarkEnd w:id="19"/>
    <w:p w14:paraId="1020B066"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zobowiązany jest stosować obowiązujące przepisy o ochronie środowiska, a w szczególności postępować zgodnie z ustawą Prawo ochrony środowiska z dnia 27 kwietnia 2001 r. (</w:t>
      </w:r>
      <w:proofErr w:type="spellStart"/>
      <w:r w:rsidRPr="00C564DC">
        <w:rPr>
          <w:rFonts w:ascii="Arial" w:eastAsia="Times New Roman" w:hAnsi="Arial" w:cs="Arial"/>
          <w:color w:val="000000" w:themeColor="text1"/>
        </w:rPr>
        <w:t>t.j</w:t>
      </w:r>
      <w:proofErr w:type="spellEnd"/>
      <w:r w:rsidRPr="00C564DC">
        <w:rPr>
          <w:rFonts w:ascii="Arial" w:eastAsia="Times New Roman" w:hAnsi="Arial" w:cs="Arial"/>
          <w:color w:val="000000" w:themeColor="text1"/>
        </w:rPr>
        <w:t>. Dz. U. z 2024 r., poz. 54 ze zm.) oraz ustawy z dnia 14 grudnia 2012 r. o odpadach (</w:t>
      </w:r>
      <w:proofErr w:type="spellStart"/>
      <w:r w:rsidRPr="00C564DC">
        <w:rPr>
          <w:rFonts w:ascii="Arial" w:eastAsia="Times New Roman" w:hAnsi="Arial" w:cs="Arial"/>
          <w:color w:val="000000" w:themeColor="text1"/>
        </w:rPr>
        <w:t>t.j</w:t>
      </w:r>
      <w:proofErr w:type="spellEnd"/>
      <w:r w:rsidRPr="00C564DC">
        <w:rPr>
          <w:rFonts w:ascii="Arial" w:eastAsia="Times New Roman" w:hAnsi="Arial" w:cs="Arial"/>
          <w:color w:val="000000" w:themeColor="text1"/>
        </w:rPr>
        <w:t xml:space="preserve">. Dz. U. z 2023 r., poz. 1587 </w:t>
      </w:r>
      <w:proofErr w:type="gramStart"/>
      <w:r w:rsidRPr="00C564DC">
        <w:rPr>
          <w:rFonts w:ascii="Arial" w:eastAsia="Times New Roman" w:hAnsi="Arial" w:cs="Arial"/>
          <w:color w:val="000000" w:themeColor="text1"/>
        </w:rPr>
        <w:t>ze  zm.</w:t>
      </w:r>
      <w:proofErr w:type="gramEnd"/>
      <w:r w:rsidRPr="00C564DC">
        <w:rPr>
          <w:rFonts w:ascii="Arial" w:eastAsia="Times New Roman" w:hAnsi="Arial" w:cs="Arial"/>
          <w:color w:val="000000" w:themeColor="text1"/>
        </w:rPr>
        <w:t>) oraz rozporządzenia Ministra Klimatu z dnia 2 stycznia 2020 r. w sprawie katalogu odpadów (Dz. U. z 2020 r., poz. 10).</w:t>
      </w:r>
    </w:p>
    <w:p w14:paraId="511BFAC4"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zobowiązany jest wywozić śmieci, odpady materiałowe we własnym zakresie na składowisko. Koszty związane z opłatami za wysypisko ponosi Wykonawca. Wykonawca zobowiązuje się do wykonywania wszystkich obowiązków wytwórcy </w:t>
      </w:r>
      <w:r w:rsidRPr="00C564DC">
        <w:rPr>
          <w:rFonts w:ascii="Arial" w:eastAsia="Times New Roman" w:hAnsi="Arial" w:cs="Arial"/>
          <w:color w:val="000000" w:themeColor="text1"/>
        </w:rPr>
        <w:br/>
        <w:t xml:space="preserve">i posiadacza odpadów w rozumieniu ustawy o odpadach i ma obowiązek zagospodarowania odpadów powstałych podczas realizacji niniejszego zamówienia, </w:t>
      </w:r>
      <w:r w:rsidRPr="00C564DC">
        <w:rPr>
          <w:rFonts w:ascii="Arial" w:eastAsia="Times New Roman" w:hAnsi="Arial" w:cs="Arial"/>
          <w:color w:val="000000" w:themeColor="text1"/>
        </w:rPr>
        <w:lastRenderedPageBreak/>
        <w:t>zgodnie z ustawą o odpadach z dnia 14 grudnia 2012 r. odpadach (</w:t>
      </w:r>
      <w:proofErr w:type="spellStart"/>
      <w:r w:rsidRPr="00C564DC">
        <w:rPr>
          <w:rFonts w:ascii="Arial" w:eastAsia="Times New Roman" w:hAnsi="Arial" w:cs="Arial"/>
          <w:color w:val="000000" w:themeColor="text1"/>
        </w:rPr>
        <w:t>t.j</w:t>
      </w:r>
      <w:proofErr w:type="spellEnd"/>
      <w:r w:rsidRPr="00C564DC">
        <w:rPr>
          <w:rFonts w:ascii="Arial" w:eastAsia="Times New Roman" w:hAnsi="Arial" w:cs="Arial"/>
          <w:color w:val="000000" w:themeColor="text1"/>
        </w:rPr>
        <w:t xml:space="preserve">. Dz. U. z 2023 r. poz. 1587 z </w:t>
      </w:r>
      <w:proofErr w:type="spellStart"/>
      <w:r w:rsidRPr="00C564DC">
        <w:rPr>
          <w:rFonts w:ascii="Arial" w:eastAsia="Times New Roman" w:hAnsi="Arial" w:cs="Arial"/>
          <w:color w:val="000000" w:themeColor="text1"/>
        </w:rPr>
        <w:t>późn</w:t>
      </w:r>
      <w:proofErr w:type="spellEnd"/>
      <w:r w:rsidRPr="00C564DC">
        <w:rPr>
          <w:rFonts w:ascii="Arial" w:eastAsia="Times New Roman" w:hAnsi="Arial" w:cs="Arial"/>
          <w:color w:val="000000" w:themeColor="text1"/>
        </w:rPr>
        <w:t>. zm.) oraz pokrywania kosztów utylizacji odpadów, zgodnie z obowiązującymi w tym zakresie przepisami. Wykonawca przedstawi na żądanie Zamawiającemu potwierdzenie faktu utylizacji odpadów, zgodnie z powszechnie obowiązującymi przepisami.</w:t>
      </w:r>
    </w:p>
    <w:p w14:paraId="39701682"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lang w:eastAsia="pl-PL"/>
        </w:rPr>
        <w:t>Wykonawca zobowiązany jest posiadać wszelkie zezwolenia, pozwolenia i decyzje wynikające z wyżej wymienionych aktów prawnych w zakresie niezbędnym do wykonania zadania objętego niniejszym postępowaniem o udzielenie zamówienia publicznego.</w:t>
      </w:r>
    </w:p>
    <w:p w14:paraId="1C1C42E2"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lang w:eastAsia="pl-PL"/>
        </w:rPr>
        <w:t>Wykonawca, z którym zostanie zawarta umowa, zobowiązany będzie posiadać wymagane właściwymi przepisami środowiskowymi niezbędne przy wykonywaniu zamówienia pozwolenia, zezwolenia i decyzje.</w:t>
      </w:r>
    </w:p>
    <w:p w14:paraId="033EA0C9"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lang w:eastAsia="pl-PL"/>
        </w:rPr>
        <w:t>Wszystkie opłaty i kary za przekroczenie w trakcie realizacji robót norm, określonych w odpowiednich przepisach dotyczących ochrony środowiska poniesie wykonawca.</w:t>
      </w:r>
    </w:p>
    <w:p w14:paraId="14AAF9D7"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lang w:eastAsia="pl-PL"/>
        </w:rPr>
        <w:t>W trakcie realizacji robót lub po zakończeniu robót wykonawca zobowiązany będzie do udokumentowania na żądanie zamawiającego ilości odpadów i miejsca ich składowania.</w:t>
      </w:r>
    </w:p>
    <w:p w14:paraId="7E3F7722" w14:textId="1F9B43BF"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lang w:eastAsia="pl-PL"/>
        </w:rPr>
        <w:t>Wszystkie materiały przewidziane do rozbiórki Wykonawca robót zagospodaruje we własnym zakresie stosując zasadę, że w pierwszej kolejności materiały te zostaną przekazane do odzysku, a w przypadku braku takiej możliwości do unieszkodliwiania (traktując składowanie jako ostateczność).</w:t>
      </w:r>
      <w:r w:rsidRPr="00C564DC">
        <w:rPr>
          <w:rFonts w:ascii="Arial" w:eastAsia="Times New Roman" w:hAnsi="Arial" w:cs="Arial"/>
          <w:b/>
          <w:color w:val="000000" w:themeColor="text1"/>
          <w:lang w:eastAsia="pl-PL"/>
        </w:rPr>
        <w:t xml:space="preserve"> </w:t>
      </w:r>
      <w:r w:rsidRPr="00C564DC">
        <w:rPr>
          <w:rFonts w:ascii="Arial" w:eastAsia="Times New Roman" w:hAnsi="Arial" w:cs="Arial"/>
          <w:color w:val="000000" w:themeColor="text1"/>
          <w:lang w:eastAsia="pl-PL"/>
        </w:rPr>
        <w:t>W przypadku przekazywania tych materiałów innym podmiotom należy mieć na względzie fakt, że podmioty te winny posiadać odpowiednie zezwolenia np. na transport.</w:t>
      </w:r>
    </w:p>
    <w:p w14:paraId="63CA55E0"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w:t>
      </w:r>
      <w:proofErr w:type="gramStart"/>
      <w:r w:rsidRPr="00C564DC">
        <w:rPr>
          <w:rFonts w:ascii="Arial" w:eastAsia="Times New Roman" w:hAnsi="Arial" w:cs="Arial"/>
          <w:color w:val="000000" w:themeColor="text1"/>
        </w:rPr>
        <w:t>Nie wykonanie</w:t>
      </w:r>
      <w:proofErr w:type="gramEnd"/>
      <w:r w:rsidRPr="00C564DC">
        <w:rPr>
          <w:rFonts w:ascii="Arial" w:eastAsia="Times New Roman" w:hAnsi="Arial" w:cs="Arial"/>
          <w:color w:val="000000" w:themeColor="text1"/>
        </w:rPr>
        <w:t xml:space="preserve"> powyższego obciąża w skutkach Wykonawcę i stanowi jego ryzyko.</w:t>
      </w:r>
    </w:p>
    <w:p w14:paraId="644D5C66"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we własnym zakresie i na własny koszt:</w:t>
      </w:r>
    </w:p>
    <w:p w14:paraId="06DE8FB9" w14:textId="77777777" w:rsidR="008F0A6B" w:rsidRPr="00C564DC" w:rsidRDefault="008F0A6B" w:rsidP="00C564DC">
      <w:pPr>
        <w:numPr>
          <w:ilvl w:val="0"/>
          <w:numId w:val="6"/>
        </w:numPr>
        <w:tabs>
          <w:tab w:val="left" w:pos="567"/>
          <w:tab w:val="num" w:pos="1134"/>
        </w:tabs>
        <w:suppressAutoHyphens/>
        <w:autoSpaceDE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urządzi plac i zaplecze budowy, </w:t>
      </w:r>
    </w:p>
    <w:p w14:paraId="233C5771" w14:textId="77777777" w:rsidR="008F0A6B" w:rsidRPr="00C564DC" w:rsidRDefault="008F0A6B" w:rsidP="00C564DC">
      <w:pPr>
        <w:numPr>
          <w:ilvl w:val="0"/>
          <w:numId w:val="6"/>
        </w:numPr>
        <w:tabs>
          <w:tab w:val="left" w:pos="567"/>
          <w:tab w:val="num" w:pos="1134"/>
        </w:tabs>
        <w:suppressAutoHyphens/>
        <w:autoSpaceDE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prowadzi dokumentację robót (w tym m.in. dziennik budowy).</w:t>
      </w:r>
      <w:r w:rsidRPr="00C564DC">
        <w:rPr>
          <w:rFonts w:ascii="Arial" w:eastAsia="Times New Roman" w:hAnsi="Arial" w:cs="Arial"/>
          <w:color w:val="000000" w:themeColor="text1"/>
          <w:lang w:eastAsia="pl-PL"/>
        </w:rPr>
        <w:t xml:space="preserve"> </w:t>
      </w:r>
    </w:p>
    <w:p w14:paraId="5CF35C78" w14:textId="77777777" w:rsidR="008F0A6B" w:rsidRPr="00C564DC" w:rsidRDefault="008F0A6B" w:rsidP="00C564DC">
      <w:pPr>
        <w:tabs>
          <w:tab w:val="left" w:pos="567"/>
          <w:tab w:val="num" w:pos="1134"/>
        </w:tabs>
        <w:suppressAutoHyphens/>
        <w:autoSpaceDE w:val="0"/>
        <w:spacing w:after="0" w:line="240" w:lineRule="auto"/>
        <w:ind w:left="1134"/>
        <w:jc w:val="both"/>
        <w:rPr>
          <w:rFonts w:ascii="Arial" w:eastAsia="Times New Roman" w:hAnsi="Arial" w:cs="Arial"/>
          <w:color w:val="000000" w:themeColor="text1"/>
        </w:rPr>
      </w:pPr>
      <w:r w:rsidRPr="00C564DC">
        <w:rPr>
          <w:rFonts w:ascii="Arial" w:eastAsia="Times New Roman" w:hAnsi="Arial" w:cs="Arial"/>
          <w:color w:val="000000" w:themeColor="text1"/>
          <w:lang w:eastAsia="pl-PL"/>
        </w:rPr>
        <w:t>D</w:t>
      </w:r>
      <w:r w:rsidRPr="00C564DC">
        <w:rPr>
          <w:rFonts w:ascii="Arial" w:eastAsia="Times New Roman" w:hAnsi="Arial" w:cs="Arial"/>
          <w:color w:val="000000" w:themeColor="text1"/>
        </w:rPr>
        <w:t>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w:t>
      </w:r>
    </w:p>
    <w:p w14:paraId="7F2F604D" w14:textId="77777777" w:rsidR="008F0A6B" w:rsidRPr="00C564DC" w:rsidRDefault="008F0A6B" w:rsidP="00C564DC">
      <w:pPr>
        <w:numPr>
          <w:ilvl w:val="0"/>
          <w:numId w:val="6"/>
        </w:numPr>
        <w:tabs>
          <w:tab w:val="left" w:pos="567"/>
          <w:tab w:val="num" w:pos="1134"/>
        </w:tabs>
        <w:suppressAutoHyphens/>
        <w:autoSpaceDE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utrzyma w należytej sprawności oznakowanie i zabezpieczenie placu budowy,</w:t>
      </w:r>
    </w:p>
    <w:p w14:paraId="578E5BB6" w14:textId="77777777" w:rsidR="008F0A6B" w:rsidRPr="00C564DC" w:rsidRDefault="008F0A6B" w:rsidP="00C564DC">
      <w:pPr>
        <w:numPr>
          <w:ilvl w:val="0"/>
          <w:numId w:val="6"/>
        </w:numPr>
        <w:tabs>
          <w:tab w:val="left" w:pos="567"/>
          <w:tab w:val="num" w:pos="1134"/>
        </w:tabs>
        <w:suppressAutoHyphens/>
        <w:autoSpaceDE w:val="0"/>
        <w:spacing w:after="0" w:line="240" w:lineRule="auto"/>
        <w:ind w:left="1134" w:hanging="567"/>
        <w:jc w:val="both"/>
        <w:rPr>
          <w:rFonts w:ascii="Arial" w:eastAsia="Times New Roman" w:hAnsi="Arial" w:cs="Arial"/>
          <w:iCs/>
          <w:color w:val="000000" w:themeColor="text1"/>
        </w:rPr>
      </w:pPr>
      <w:r w:rsidRPr="00C564DC">
        <w:rPr>
          <w:rFonts w:ascii="Arial" w:eastAsia="Times New Roman" w:hAnsi="Arial" w:cs="Arial"/>
          <w:color w:val="000000" w:themeColor="text1"/>
        </w:rPr>
        <w:t>uzyska wszystkie niezbędne uzgodnienia, opinie zgodnie z wymogami decyzji o pozwoleniu na budowę.</w:t>
      </w:r>
    </w:p>
    <w:p w14:paraId="0B614B22"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jest obowiązany do współdziałania z powołanym przez zamawiającego Inspektorem nadzoru w celu prawidłowej realizacji przedmiotu umowy zgodnie z SWZ, dokumentacją projektową, </w:t>
      </w:r>
      <w:proofErr w:type="spellStart"/>
      <w:r w:rsidRPr="00C564DC">
        <w:rPr>
          <w:rFonts w:ascii="Arial" w:eastAsia="Times New Roman" w:hAnsi="Arial" w:cs="Arial"/>
          <w:color w:val="000000" w:themeColor="text1"/>
        </w:rPr>
        <w:t>STWiORB</w:t>
      </w:r>
      <w:proofErr w:type="spellEnd"/>
      <w:r w:rsidRPr="00C564DC">
        <w:rPr>
          <w:rFonts w:ascii="Arial" w:eastAsia="Times New Roman" w:hAnsi="Arial" w:cs="Arial"/>
          <w:color w:val="000000" w:themeColor="text1"/>
        </w:rPr>
        <w:t xml:space="preserve">, ofertą, decyzją o pozwoleniu na budowę, harmonogramem rzeczowo- finansowym realizacji zadania. </w:t>
      </w:r>
    </w:p>
    <w:p w14:paraId="2E8C0E0D"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zobowiązany jest do przedstawienia Inspektorowi nadzoru wyników badań i pomiarów, protokołów odbiorów kontroli przez właściwe urzędy i organy administracji, rzeczoznawców i dozór techniczny, odpowiednie laboratoria, jeżeli będą wymagane lub są niezbędne do wykazania zgodności z obowiązującymi ustawami, normami, specyfikacjami dla poszczególnych robót.</w:t>
      </w:r>
    </w:p>
    <w:p w14:paraId="4E03D320"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będzie odpowiedzialny za informowanie Inspektora nadzoru o terminie zakrycia robót ulegających </w:t>
      </w:r>
      <w:proofErr w:type="gramStart"/>
      <w:r w:rsidRPr="00C564DC">
        <w:rPr>
          <w:rFonts w:ascii="Arial" w:eastAsia="Times New Roman" w:hAnsi="Arial" w:cs="Arial"/>
          <w:color w:val="000000" w:themeColor="text1"/>
        </w:rPr>
        <w:t>zakryciu,</w:t>
      </w:r>
      <w:proofErr w:type="gramEnd"/>
      <w:r w:rsidRPr="00C564DC">
        <w:rPr>
          <w:rFonts w:ascii="Arial" w:eastAsia="Times New Roman" w:hAnsi="Arial" w:cs="Arial"/>
          <w:color w:val="000000" w:themeColor="text1"/>
        </w:rPr>
        <w:t xml:space="preserve"> oraz terminie odbioru robót zanikających; jeżeli Wykonawca nie poinformuje o tych faktach Inspektora nadzoru zobowiązany jest odkryć roboty lub wykonać otwory niezbędne do zbadania robót, a następnie przywrócić roboty do stanu poprzedniego.</w:t>
      </w:r>
    </w:p>
    <w:p w14:paraId="03C75AA1"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Roboty wykonywane będą z materiałów Wykonawcy lub materiałów odzyskanych w szczególności z miejsca realizacji inwestycji. Przy wykonywaniu robót budowlanych należy stosować materiały dopuszczone do obrotu i stosowane w </w:t>
      </w:r>
      <w:proofErr w:type="gramStart"/>
      <w:r w:rsidRPr="00C564DC">
        <w:rPr>
          <w:rFonts w:ascii="Arial" w:eastAsia="Times New Roman" w:hAnsi="Arial" w:cs="Arial"/>
          <w:color w:val="000000" w:themeColor="text1"/>
        </w:rPr>
        <w:t>budownictwie  określone</w:t>
      </w:r>
      <w:proofErr w:type="gramEnd"/>
      <w:r w:rsidRPr="00C564DC">
        <w:rPr>
          <w:rFonts w:ascii="Arial" w:eastAsia="Times New Roman" w:hAnsi="Arial" w:cs="Arial"/>
          <w:color w:val="000000" w:themeColor="text1"/>
        </w:rPr>
        <w:t xml:space="preserve"> w ustawie Prawo budowlane oraz wymaganiom opisanym w dokumentacji technicznej. Wszystkie materiały służące do wykonywania robót budowlanych muszą posiadać dokumenty dopuszczające do stosowania w budownictwie.</w:t>
      </w:r>
    </w:p>
    <w:p w14:paraId="11EC8A76" w14:textId="77777777" w:rsidR="008F0A6B" w:rsidRPr="00C564DC" w:rsidRDefault="008F0A6B" w:rsidP="00C564DC">
      <w:pPr>
        <w:widowControl w:val="0"/>
        <w:numPr>
          <w:ilvl w:val="0"/>
          <w:numId w:val="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zapewni wykonanie przedmiotu umowy z materiałów własnych, </w:t>
      </w:r>
      <w:r w:rsidRPr="00C564DC">
        <w:rPr>
          <w:rFonts w:ascii="Arial" w:eastAsia="Times New Roman" w:hAnsi="Arial" w:cs="Arial"/>
          <w:color w:val="000000" w:themeColor="text1"/>
        </w:rPr>
        <w:lastRenderedPageBreak/>
        <w:t xml:space="preserve">fabrycznie nowych, certyfikowanych, w gatunku wynikającym z dokumentacji technicznej, zgodnie z dokumentacją projektową, zasadami wiedzy technicznej oraz obowiązującymi przepisami prawa, Wykonawca zobowiązany jest stosować materiały nieużywane, </w:t>
      </w:r>
      <w:proofErr w:type="spellStart"/>
      <w:r w:rsidRPr="00C564DC">
        <w:rPr>
          <w:rFonts w:ascii="Arial" w:eastAsia="Times New Roman" w:hAnsi="Arial" w:cs="Arial"/>
          <w:color w:val="000000" w:themeColor="text1"/>
        </w:rPr>
        <w:t>niepoekspozycyjne</w:t>
      </w:r>
      <w:proofErr w:type="spellEnd"/>
      <w:r w:rsidRPr="00C564DC">
        <w:rPr>
          <w:rFonts w:ascii="Arial" w:eastAsia="Times New Roman" w:hAnsi="Arial" w:cs="Arial"/>
          <w:color w:val="000000" w:themeColor="text1"/>
        </w:rPr>
        <w:t xml:space="preserve">; </w:t>
      </w:r>
    </w:p>
    <w:p w14:paraId="3A889EA5" w14:textId="77777777" w:rsidR="008F0A6B" w:rsidRPr="00C564DC" w:rsidRDefault="008F0A6B" w:rsidP="00C564DC">
      <w:pPr>
        <w:widowControl w:val="0"/>
        <w:numPr>
          <w:ilvl w:val="0"/>
          <w:numId w:val="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zapewni sprzęt, urządzenia, maszyny do realizacji zamówienia, który będzie spełniał normy ochrony środowiska, wynikające z obowiązujących przepisów. Zamawiający może w trakcie realizacji zamówienia dokonać kontroli </w:t>
      </w:r>
      <w:r w:rsidRPr="00C564DC">
        <w:rPr>
          <w:rFonts w:ascii="Arial" w:eastAsia="Times New Roman" w:hAnsi="Arial" w:cs="Arial"/>
          <w:color w:val="000000" w:themeColor="text1"/>
        </w:rPr>
        <w:br/>
        <w:t>w tym zakresie i żądać przedłożenia odpowiednich dokumentów lub oświadczeń w szczególności dowód rejestracyjny, karta techniczna urządzenia, wykaz sprzętu.</w:t>
      </w:r>
    </w:p>
    <w:p w14:paraId="263AE840" w14:textId="267A231B" w:rsidR="008F0A6B" w:rsidRPr="00C564DC" w:rsidRDefault="008F0A6B" w:rsidP="00C564DC">
      <w:pPr>
        <w:widowControl w:val="0"/>
        <w:numPr>
          <w:ilvl w:val="0"/>
          <w:numId w:val="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Użyte w dokumentacji </w:t>
      </w:r>
      <w:r w:rsidRPr="00C564DC">
        <w:rPr>
          <w:rFonts w:ascii="Arial" w:hAnsi="Arial" w:cs="Arial"/>
          <w:color w:val="000000" w:themeColor="text1"/>
          <w14:ligatures w14:val="standardContextual"/>
        </w:rPr>
        <w:t xml:space="preserve">projektowej (projekt zagospodarowania terenu (PZT), projekt architektoniczno-budowlany (PAB), Projekt techniczny (PT), </w:t>
      </w:r>
      <w:r w:rsidRPr="00C564DC">
        <w:rPr>
          <w:rFonts w:ascii="Arial" w:eastAsia="Times New Roman" w:hAnsi="Arial" w:cs="Arial"/>
          <w:color w:val="000000" w:themeColor="text1"/>
        </w:rPr>
        <w:t xml:space="preserve">nazwy materiałów należy rozumieć jako przykładowe parametry minimalne oczekiwane przez Zamawiającego. Zamawiający dopuszcza użycie materiałów i urządzeń równoważnych tj. o parametrach technicznych jakościowych i funkcjonalnych równorzędnych lub wyższych; </w:t>
      </w:r>
    </w:p>
    <w:p w14:paraId="3CEC9D97" w14:textId="77777777" w:rsidR="008F0A6B" w:rsidRPr="00C564DC" w:rsidRDefault="008F0A6B" w:rsidP="00C564DC">
      <w:pPr>
        <w:widowControl w:val="0"/>
        <w:numPr>
          <w:ilvl w:val="0"/>
          <w:numId w:val="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hAnsi="Arial" w:cs="Arial"/>
          <w:color w:val="000000" w:themeColor="text1"/>
        </w:rPr>
        <w:t xml:space="preserve">Jeżeli dokumentacja projektowa lub specyfikacja techniczna wykonania i odbioru robót budowlanych – stanowiąca opis przedmiotu zamówienia - wskazywałaby w swojej treści - znaki towarowe, patenty lub pochodzenie lub szczególny proces, który charakteryzuje materiały lub urządzenia lub produkty lub usługi dostarczane przez konkretnego wykonawcę – a Zamawiający nie może opisać przedmiotu zamówienia w wystarczająco precyzyjny i zrozumiały sposób, wówczas Zamawiający – zgodnie z zapisami art. 99 ustawy </w:t>
      </w:r>
      <w:proofErr w:type="spellStart"/>
      <w:r w:rsidRPr="00C564DC">
        <w:rPr>
          <w:rFonts w:ascii="Arial" w:hAnsi="Arial" w:cs="Arial"/>
          <w:color w:val="000000" w:themeColor="text1"/>
        </w:rPr>
        <w:t>Pzp</w:t>
      </w:r>
      <w:proofErr w:type="spellEnd"/>
      <w:r w:rsidRPr="00C564DC">
        <w:rPr>
          <w:rFonts w:ascii="Arial" w:hAnsi="Arial" w:cs="Arial"/>
          <w:color w:val="000000" w:themeColor="text1"/>
        </w:rPr>
        <w:t xml:space="preserve"> - dopuszcza oferowanie materiałów lub urządzeń równoważnych. Operowanie przykładowymi nazwami producenta ma jedynie na celu doprecyzowanie poziomu oczekiwań Zamawiającego w stosunku do określonego rozwiązania. Posługiwanie się nazwami producentów/produktów ma wyłącznie charakter przykładowy. </w:t>
      </w:r>
    </w:p>
    <w:p w14:paraId="5C66887D" w14:textId="77777777" w:rsidR="008F0A6B" w:rsidRPr="00C564DC" w:rsidRDefault="008F0A6B" w:rsidP="00C564DC">
      <w:pPr>
        <w:widowControl w:val="0"/>
        <w:shd w:val="clear" w:color="auto" w:fill="FFFFFF"/>
        <w:tabs>
          <w:tab w:val="left" w:pos="567"/>
        </w:tabs>
        <w:autoSpaceDE w:val="0"/>
        <w:autoSpaceDN w:val="0"/>
        <w:adjustRightInd w:val="0"/>
        <w:spacing w:after="0" w:line="240" w:lineRule="auto"/>
        <w:ind w:left="1134"/>
        <w:jc w:val="both"/>
        <w:rPr>
          <w:rFonts w:ascii="Arial" w:eastAsia="Times New Roman" w:hAnsi="Arial" w:cs="Arial"/>
          <w:color w:val="000000" w:themeColor="text1"/>
        </w:rPr>
      </w:pPr>
      <w:r w:rsidRPr="00C564DC">
        <w:rPr>
          <w:rFonts w:ascii="Arial" w:hAnsi="Arial" w:cs="Arial"/>
          <w:color w:val="000000" w:themeColor="text1"/>
        </w:rPr>
        <w:t xml:space="preserve">Ponadto, zgodnie z art. 101 ust. 4 ustawy </w:t>
      </w:r>
      <w:proofErr w:type="spellStart"/>
      <w:proofErr w:type="gramStart"/>
      <w:r w:rsidRPr="00C564DC">
        <w:rPr>
          <w:rFonts w:ascii="Arial" w:hAnsi="Arial" w:cs="Arial"/>
          <w:color w:val="000000" w:themeColor="text1"/>
        </w:rPr>
        <w:t>Pzp</w:t>
      </w:r>
      <w:proofErr w:type="spellEnd"/>
      <w:r w:rsidRPr="00C564DC">
        <w:rPr>
          <w:rFonts w:ascii="Arial" w:hAnsi="Arial" w:cs="Arial"/>
          <w:color w:val="000000" w:themeColor="text1"/>
        </w:rPr>
        <w:t>,  opisując</w:t>
      </w:r>
      <w:proofErr w:type="gramEnd"/>
      <w:r w:rsidRPr="00C564DC">
        <w:rPr>
          <w:rFonts w:ascii="Arial" w:hAnsi="Arial" w:cs="Arial"/>
          <w:color w:val="000000" w:themeColor="text1"/>
        </w:rPr>
        <w:t xml:space="preserve"> przedmiot zamówienia przez odniesienie do norm, ocen technicznych, specyfikacji technicznych i systemów referencji technicznych, o których mowa w art. 101 ust. 1 pkt 2 oraz ust. </w:t>
      </w:r>
      <w:proofErr w:type="gramStart"/>
      <w:r w:rsidRPr="00C564DC">
        <w:rPr>
          <w:rFonts w:ascii="Arial" w:hAnsi="Arial" w:cs="Arial"/>
          <w:color w:val="000000" w:themeColor="text1"/>
        </w:rPr>
        <w:t>3,  Zamawiający</w:t>
      </w:r>
      <w:proofErr w:type="gramEnd"/>
      <w:r w:rsidRPr="00C564DC">
        <w:rPr>
          <w:rFonts w:ascii="Arial" w:hAnsi="Arial" w:cs="Arial"/>
          <w:color w:val="000000" w:themeColor="text1"/>
        </w:rPr>
        <w:t xml:space="preserve"> wskazuje, że dopuszcza rozwiązania równoważne w stosunku do opisywanych </w:t>
      </w:r>
      <w:r w:rsidRPr="00C564DC">
        <w:rPr>
          <w:rFonts w:ascii="Arial" w:hAnsi="Arial" w:cs="Arial"/>
          <w:b/>
          <w:color w:val="000000" w:themeColor="text1"/>
        </w:rPr>
        <w:t>a odniesieniu takiemu towarzyszą wyrazy „lub równoważne”.</w:t>
      </w:r>
    </w:p>
    <w:p w14:paraId="648F0D0F" w14:textId="77777777" w:rsidR="008F0A6B" w:rsidRPr="00C564DC" w:rsidRDefault="008F0A6B" w:rsidP="00C564DC">
      <w:pPr>
        <w:widowControl w:val="0"/>
        <w:numPr>
          <w:ilvl w:val="0"/>
          <w:numId w:val="7"/>
        </w:numPr>
        <w:shd w:val="clear" w:color="auto" w:fill="FFFFFF"/>
        <w:tabs>
          <w:tab w:val="left" w:pos="567"/>
        </w:tabs>
        <w:autoSpaceDE w:val="0"/>
        <w:autoSpaceDN w:val="0"/>
        <w:adjustRightInd w:val="0"/>
        <w:spacing w:after="0" w:line="240" w:lineRule="auto"/>
        <w:ind w:left="1134" w:hanging="567"/>
        <w:jc w:val="both"/>
        <w:rPr>
          <w:rFonts w:ascii="Arial" w:hAnsi="Arial" w:cs="Arial"/>
          <w:color w:val="000000" w:themeColor="text1"/>
        </w:rPr>
      </w:pPr>
      <w:r w:rsidRPr="00C564DC">
        <w:rPr>
          <w:rFonts w:ascii="Arial" w:hAnsi="Arial" w:cs="Arial"/>
          <w:color w:val="000000" w:themeColor="text1"/>
        </w:rPr>
        <w:t xml:space="preserve">W trakcie realizacji umowy na każde żądanie Zamawiającego lub inspektora nadzoru Wykonawca obowiązany jest okazać w stosunku do wskazanych materiałów: certyfikat na znak bezpieczeństwa, deklarację zgodności lub certyfikat zgodności z odpowiednimi normami lub aprobatę </w:t>
      </w:r>
      <w:proofErr w:type="gramStart"/>
      <w:r w:rsidRPr="00C564DC">
        <w:rPr>
          <w:rFonts w:ascii="Arial" w:hAnsi="Arial" w:cs="Arial"/>
          <w:color w:val="000000" w:themeColor="text1"/>
        </w:rPr>
        <w:t>techniczną  oraz</w:t>
      </w:r>
      <w:proofErr w:type="gramEnd"/>
      <w:r w:rsidRPr="00C564DC">
        <w:rPr>
          <w:rFonts w:ascii="Arial" w:hAnsi="Arial" w:cs="Arial"/>
          <w:color w:val="000000" w:themeColor="text1"/>
        </w:rPr>
        <w:t xml:space="preserve"> dostarczyć atesty, wyniki oraz protokoły badań, sprawozdań i prób dotyczących realizowanego Przedmiotu Umowy. Inspektor Nadzoru Inwestorskiego może sprzeciwić się użyciu wskazanych przez Wykonawcę materiałów w terminie 3 dni roboczych od daty złożenia wniosku (wniosek materiałowy). Jeżeli w wyniku badań, inspekcji, pomiarów lub prób zostanie stwierdzone, że materiał lub wykonanie Przedmiotu Umowy jest/są wadliwe lub w inny sposób niezgodne z Przedmiotem Umowy, to Zamawiający może odrzucić ten materiał lub wykonawstwo powiadamiając o tym Wykonawcę z odpowiednim uzasadnieniem. W takich przypadkach Wykonawca zobowiązany będzie do zastąpienia takich materiałów lub wykonawstwa właściwymi, o parametrach wymaganych przez Zamawiającego i zgodnych z Umową. Koszt wykonania takiego zastąpienia zostanie poniesiony przez Wykonawcę.</w:t>
      </w:r>
    </w:p>
    <w:p w14:paraId="5EF4D6A2" w14:textId="77777777" w:rsidR="008F0A6B" w:rsidRPr="00C564DC" w:rsidRDefault="008F0A6B" w:rsidP="00C564DC">
      <w:pPr>
        <w:widowControl w:val="0"/>
        <w:numPr>
          <w:ilvl w:val="0"/>
          <w:numId w:val="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zobowiązany jest do uzyskania </w:t>
      </w:r>
      <w:r w:rsidRPr="00C564DC">
        <w:rPr>
          <w:rFonts w:ascii="Arial" w:eastAsia="Times New Roman" w:hAnsi="Arial" w:cs="Arial"/>
          <w:color w:val="000000" w:themeColor="text1"/>
          <w:u w:val="single"/>
        </w:rPr>
        <w:t>akceptacji Inspektora nadzoru</w:t>
      </w:r>
      <w:r w:rsidRPr="00C564DC">
        <w:rPr>
          <w:rFonts w:ascii="Arial" w:eastAsia="Times New Roman" w:hAnsi="Arial" w:cs="Arial"/>
          <w:color w:val="000000" w:themeColor="text1"/>
        </w:rPr>
        <w:t xml:space="preserve"> dla materiałów przeznaczonych do wbudowania przed ich wbudowaniem na podstawie przedstawionych certyfikatów, atestów i świadectw jakości, kart katalogowych, kart materiałowych, recept. W przypadku </w:t>
      </w:r>
      <w:proofErr w:type="gramStart"/>
      <w:r w:rsidRPr="00C564DC">
        <w:rPr>
          <w:rFonts w:ascii="Arial" w:eastAsia="Times New Roman" w:hAnsi="Arial" w:cs="Arial"/>
          <w:color w:val="000000" w:themeColor="text1"/>
        </w:rPr>
        <w:t>nie dotrzymania</w:t>
      </w:r>
      <w:proofErr w:type="gramEnd"/>
      <w:r w:rsidRPr="00C564DC">
        <w:rPr>
          <w:rFonts w:ascii="Arial" w:eastAsia="Times New Roman" w:hAnsi="Arial" w:cs="Arial"/>
          <w:color w:val="000000" w:themeColor="text1"/>
        </w:rPr>
        <w:t xml:space="preserve"> tego warunku i niedopuszczenia materiału do zabudowania, Wykonawca dokona wymiany elementu lub materiału na własny koszt;</w:t>
      </w:r>
    </w:p>
    <w:p w14:paraId="71DAEB0D" w14:textId="77777777" w:rsidR="008F0A6B" w:rsidRPr="00C564DC" w:rsidRDefault="008F0A6B" w:rsidP="00C564DC">
      <w:pPr>
        <w:widowControl w:val="0"/>
        <w:numPr>
          <w:ilvl w:val="0"/>
          <w:numId w:val="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767848A2" w14:textId="77777777" w:rsidR="008F0A6B" w:rsidRPr="00C564DC" w:rsidRDefault="008F0A6B" w:rsidP="00C564DC">
      <w:pPr>
        <w:widowControl w:val="0"/>
        <w:numPr>
          <w:ilvl w:val="0"/>
          <w:numId w:val="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Podczas realizacji Przedmiotu Umowy nie jest dopuszczalna sytuacja, w której </w:t>
      </w:r>
      <w:r w:rsidRPr="00C564DC">
        <w:rPr>
          <w:rFonts w:ascii="Arial" w:eastAsia="Times New Roman" w:hAnsi="Arial" w:cs="Arial"/>
          <w:color w:val="000000" w:themeColor="text1"/>
        </w:rPr>
        <w:lastRenderedPageBreak/>
        <w:t>Wykonawca dostarczy na plac budowy materiał nie odpowiadający wymaganiom lub zakwestionowany przez Inspektora Nadzoru Inwestorskiego.</w:t>
      </w:r>
    </w:p>
    <w:p w14:paraId="7F8752E1" w14:textId="77777777" w:rsidR="008F0A6B" w:rsidRPr="00C564DC" w:rsidRDefault="008F0A6B" w:rsidP="00C564DC">
      <w:pPr>
        <w:widowControl w:val="0"/>
        <w:numPr>
          <w:ilvl w:val="0"/>
          <w:numId w:val="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ma obowiązek przekazać Zamawiającemu do dnia odbioru przedmiotu umowy w stosunku do użytych materiałów i urządzeń dokumenty zezwalające na ich stosowanie w budownictwie (atesty, certyfikaty, deklaracje zgodności, świadectwa jakości);</w:t>
      </w:r>
    </w:p>
    <w:p w14:paraId="05836E77" w14:textId="36A193F5" w:rsidR="008F0A6B" w:rsidRPr="00C564DC" w:rsidRDefault="008F0A6B" w:rsidP="00C564DC">
      <w:pPr>
        <w:widowControl w:val="0"/>
        <w:numPr>
          <w:ilvl w:val="0"/>
          <w:numId w:val="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Na każdym etapie realizacji przedmiotu zamówienia Zamawiający zastrzega sobie prawo do przeprowadzenia kontroli jakości dostarczonych materiałów oraz pobrania do badań próbek materiałów i przeprowadzenia badań tych próbek w wybranym przez siebie ośrodku badawczym. Jeżeli jakość dostarczonych materiałów nie spełnia warunków określonych w dokumentach zamówienia bądź w/w badania wykażą, że dostarczone próbki nie spełniają obowiązujących norm, standardów oraz wymagań określonych w SWZ wówczas Zamawiający obciąży kosztami badań Wykonawcę a Wykonawca dokona wymiany wadliwych materiałów na własny koszt.</w:t>
      </w:r>
    </w:p>
    <w:p w14:paraId="1E316DED" w14:textId="31C39BB0"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zobowiązany jest do uczestniczenia w </w:t>
      </w:r>
      <w:r w:rsidRPr="00C564DC">
        <w:rPr>
          <w:rFonts w:ascii="Arial" w:eastAsia="Times New Roman" w:hAnsi="Arial" w:cs="Arial"/>
          <w:color w:val="000000" w:themeColor="text1"/>
          <w:u w:val="single"/>
        </w:rPr>
        <w:t>naradach koordynacyjnych</w:t>
      </w:r>
      <w:r w:rsidRPr="00C564DC">
        <w:rPr>
          <w:rFonts w:ascii="Arial" w:eastAsia="Times New Roman" w:hAnsi="Arial" w:cs="Arial"/>
          <w:color w:val="000000" w:themeColor="text1"/>
        </w:rPr>
        <w:t xml:space="preserve"> </w:t>
      </w:r>
      <w:r w:rsidRPr="00C564DC">
        <w:rPr>
          <w:rFonts w:ascii="Arial" w:eastAsia="Times New Roman" w:hAnsi="Arial" w:cs="Arial"/>
          <w:color w:val="000000" w:themeColor="text1"/>
        </w:rPr>
        <w:br/>
        <w:t xml:space="preserve">z udziałem przedstawicieli Wykonawcy, </w:t>
      </w:r>
      <w:r w:rsidR="002B3FC3" w:rsidRPr="00C564DC">
        <w:rPr>
          <w:rFonts w:ascii="Arial" w:eastAsia="Times New Roman" w:hAnsi="Arial" w:cs="Arial"/>
          <w:color w:val="000000" w:themeColor="text1"/>
        </w:rPr>
        <w:t xml:space="preserve">Kierownika budowy, kierowników robót, </w:t>
      </w:r>
      <w:r w:rsidRPr="00C564DC">
        <w:rPr>
          <w:rFonts w:ascii="Arial" w:eastAsia="Times New Roman" w:hAnsi="Arial" w:cs="Arial"/>
          <w:color w:val="000000" w:themeColor="text1"/>
        </w:rPr>
        <w:t>Zamawiającego i Inspektora nadzoru</w:t>
      </w:r>
      <w:r w:rsidR="002B3FC3" w:rsidRPr="00C564DC">
        <w:rPr>
          <w:rFonts w:ascii="Arial" w:eastAsia="Times New Roman" w:hAnsi="Arial" w:cs="Arial"/>
          <w:color w:val="000000" w:themeColor="text1"/>
        </w:rPr>
        <w:t>/Inspektorów Nadzoru</w:t>
      </w:r>
      <w:r w:rsidRPr="00C564DC">
        <w:rPr>
          <w:rFonts w:ascii="Arial" w:eastAsia="Times New Roman" w:hAnsi="Arial" w:cs="Arial"/>
          <w:color w:val="000000" w:themeColor="text1"/>
        </w:rPr>
        <w:t xml:space="preserve">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lub Inspektora Nadzoru w terminie wyznaczonym przez Zamawiającego. Częstotliwość narad koordynacyjnych zostanie wskazana przez Zamawiającego.</w:t>
      </w:r>
    </w:p>
    <w:p w14:paraId="6952D464" w14:textId="443275D8"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zobowiązany jest do przedkładania na wniosek Zamawiające</w:t>
      </w:r>
      <w:r w:rsidR="002B3FC3" w:rsidRPr="00C564DC">
        <w:rPr>
          <w:rFonts w:ascii="Arial" w:eastAsia="Times New Roman" w:hAnsi="Arial" w:cs="Arial"/>
          <w:color w:val="000000" w:themeColor="text1"/>
        </w:rPr>
        <w:t>go</w:t>
      </w:r>
      <w:r w:rsidRPr="00C564DC">
        <w:rPr>
          <w:rFonts w:ascii="Arial" w:eastAsia="Times New Roman" w:hAnsi="Arial" w:cs="Arial"/>
          <w:color w:val="000000" w:themeColor="text1"/>
        </w:rPr>
        <w:t xml:space="preserve"> </w:t>
      </w:r>
      <w:r w:rsidRPr="00C564DC">
        <w:rPr>
          <w:rFonts w:ascii="Arial" w:eastAsia="Times New Roman" w:hAnsi="Arial" w:cs="Arial"/>
          <w:color w:val="000000" w:themeColor="text1"/>
        </w:rPr>
        <w:br/>
        <w:t>na naradach budowy pisemnej informacji na temat postępu robót, zawierającej informacje, co do zgodności postępu robót z harmonogramem rzeczowo-finansowym,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14:paraId="29AB027B" w14:textId="77777777" w:rsidR="008F0A6B" w:rsidRPr="00C564DC" w:rsidRDefault="008F0A6B" w:rsidP="00C564DC">
      <w:pPr>
        <w:numPr>
          <w:ilvl w:val="0"/>
          <w:numId w:val="4"/>
        </w:numPr>
        <w:tabs>
          <w:tab w:val="left" w:pos="567"/>
        </w:tabs>
        <w:suppressAutoHyphens/>
        <w:autoSpaceDE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zobowiązany jest do ponoszenia wszelkich kosztów wynikających </w:t>
      </w:r>
      <w:r w:rsidRPr="00C564DC">
        <w:rPr>
          <w:rFonts w:ascii="Arial" w:eastAsia="Times New Roman" w:hAnsi="Arial" w:cs="Arial"/>
          <w:color w:val="000000" w:themeColor="text1"/>
        </w:rPr>
        <w:br/>
        <w:t xml:space="preserve">z warunków technicznych wydawanych przez zarządców infrastruktury technicznej, </w:t>
      </w:r>
      <w:r w:rsidRPr="00C564DC">
        <w:rPr>
          <w:rFonts w:ascii="Arial" w:eastAsia="Times New Roman" w:hAnsi="Arial" w:cs="Arial"/>
          <w:color w:val="000000" w:themeColor="text1"/>
        </w:rPr>
        <w:br/>
        <w:t>w tym kosztów nadzoru ze strony zarządcy infrastruktury technicznej, kosztów odbiorów końcowych dokonywanych przez zarządców infrastruktury technicznej oraz kosztów wyłączenia urządzeń w związku z realizacją inwestycji.</w:t>
      </w:r>
    </w:p>
    <w:p w14:paraId="208AEFB8" w14:textId="77777777" w:rsidR="008F0A6B" w:rsidRPr="00C564DC" w:rsidRDefault="008F0A6B" w:rsidP="00C564DC">
      <w:pPr>
        <w:shd w:val="clear" w:color="auto" w:fill="FFFFFF"/>
        <w:tabs>
          <w:tab w:val="left" w:pos="538"/>
          <w:tab w:val="left" w:pos="567"/>
        </w:tabs>
        <w:spacing w:after="0" w:line="240" w:lineRule="auto"/>
        <w:rPr>
          <w:rFonts w:ascii="Arial" w:eastAsia="Times New Roman" w:hAnsi="Arial" w:cs="Arial"/>
          <w:b/>
          <w:bCs/>
          <w:color w:val="000000" w:themeColor="text1"/>
          <w:lang w:eastAsia="pl-PL"/>
        </w:rPr>
      </w:pPr>
    </w:p>
    <w:p w14:paraId="0D1B20D1" w14:textId="77777777" w:rsidR="008F0A6B" w:rsidRPr="00C564DC" w:rsidRDefault="008F0A6B" w:rsidP="00C564DC">
      <w:pPr>
        <w:shd w:val="clear" w:color="auto" w:fill="FFFFFF"/>
        <w:tabs>
          <w:tab w:val="left" w:pos="538"/>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KLAUZULA ZATRUDNIENIA</w:t>
      </w:r>
    </w:p>
    <w:p w14:paraId="34B83532" w14:textId="77777777" w:rsidR="00611B68" w:rsidRDefault="008F0A6B" w:rsidP="00611B68">
      <w:pPr>
        <w:shd w:val="clear" w:color="auto" w:fill="FFFFFF"/>
        <w:tabs>
          <w:tab w:val="left" w:pos="538"/>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3.</w:t>
      </w:r>
    </w:p>
    <w:p w14:paraId="1BC60BFE" w14:textId="345F65EF" w:rsidR="00611B68" w:rsidRPr="00611B68" w:rsidRDefault="00611B68" w:rsidP="00611B68">
      <w:pPr>
        <w:widowControl w:val="0"/>
        <w:numPr>
          <w:ilvl w:val="0"/>
          <w:numId w:val="8"/>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611B68">
        <w:rPr>
          <w:rFonts w:ascii="Arial" w:eastAsia="Times New Roman" w:hAnsi="Arial" w:cs="Arial"/>
          <w:color w:val="000000" w:themeColor="text1"/>
        </w:rPr>
        <w:t>Osoby wykonujące prace związane z procesem budowlanym na terenie budowy będą zatrudnione przez wykonawcę lub podwykonawców na podstawie przepisów prawa pracy. Obowiązek ten nie obejmuje osób wykonujących samodzielne funkcje techniczne w budownictwie</w:t>
      </w:r>
      <w:r w:rsidRPr="00611B68">
        <w:rPr>
          <w:rFonts w:ascii="Arial" w:eastAsia="Cambria" w:hAnsi="Arial" w:cs="Arial"/>
          <w:color w:val="000000" w:themeColor="text1"/>
        </w:rPr>
        <w:t xml:space="preserve"> oraz nie dotyczy sytuacji, gdy prace te będą wykonywane samodzielnie i osobiście przez osoby fizyczne prowadzące działalność gospodarczą w postaci tzw. samozatrudnienia</w:t>
      </w:r>
    </w:p>
    <w:p w14:paraId="54B8198B" w14:textId="2282B6E7" w:rsidR="008F0A6B" w:rsidRPr="00C564DC" w:rsidRDefault="008F0A6B" w:rsidP="00C564DC">
      <w:pPr>
        <w:widowControl w:val="0"/>
        <w:numPr>
          <w:ilvl w:val="0"/>
          <w:numId w:val="58"/>
        </w:numPr>
        <w:shd w:val="clear" w:color="auto" w:fill="FFFFFF"/>
        <w:tabs>
          <w:tab w:val="left" w:pos="567"/>
        </w:tabs>
        <w:autoSpaceDE w:val="0"/>
        <w:autoSpaceDN w:val="0"/>
        <w:adjustRightInd w:val="0"/>
        <w:spacing w:before="120" w:after="120" w:line="240" w:lineRule="auto"/>
        <w:ind w:left="794" w:right="227" w:hanging="567"/>
        <w:jc w:val="both"/>
        <w:rPr>
          <w:rFonts w:ascii="Arial" w:eastAsia="Times New Roman" w:hAnsi="Arial" w:cs="Arial"/>
          <w:color w:val="000000" w:themeColor="text1"/>
        </w:rPr>
      </w:pPr>
      <w:r w:rsidRPr="00C564DC">
        <w:rPr>
          <w:rFonts w:ascii="Arial" w:eastAsia="Times New Roman" w:hAnsi="Arial" w:cs="Arial"/>
          <w:color w:val="000000" w:themeColor="text1"/>
        </w:rPr>
        <w:t>W trakcie realizacji Przedmiotu Umowy Zamawiający uprawniony jest do wykonywania czynności kontrolnych wobec Wykonawcy odnośnie spełniania przez Wykonawcę lub Podwykonawcę/ dalszego Podwykonawcę wymogu zatrudnienia na podstawie umowy o pracę osób wykonujących czynności wskazane w ust. 1.</w:t>
      </w:r>
    </w:p>
    <w:p w14:paraId="35B8C090" w14:textId="157CD512" w:rsidR="008F0A6B" w:rsidRPr="00C564DC" w:rsidRDefault="008F0A6B" w:rsidP="00C564DC">
      <w:pPr>
        <w:widowControl w:val="0"/>
        <w:numPr>
          <w:ilvl w:val="0"/>
          <w:numId w:val="58"/>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zobowiązany jest do umożliwienia przedstawicielom Zamawiającego </w:t>
      </w:r>
      <w:r w:rsidRPr="00C564DC">
        <w:rPr>
          <w:rFonts w:ascii="Arial" w:eastAsia="Times New Roman" w:hAnsi="Arial" w:cs="Arial"/>
          <w:color w:val="000000" w:themeColor="text1"/>
        </w:rPr>
        <w:br/>
      </w:r>
      <w:r w:rsidRPr="00611B68">
        <w:rPr>
          <w:rFonts w:ascii="Arial" w:eastAsia="Times New Roman" w:hAnsi="Arial" w:cs="Arial"/>
        </w:rPr>
        <w:t xml:space="preserve">i Inspektorom Nadzoru wykonywania czynności kontrolnych, w tym legitymowania osób przebywających na budowie, </w:t>
      </w:r>
      <w:proofErr w:type="gramStart"/>
      <w:r w:rsidRPr="00611B68">
        <w:rPr>
          <w:rFonts w:ascii="Arial" w:eastAsia="Times New Roman" w:hAnsi="Arial" w:cs="Arial"/>
        </w:rPr>
        <w:t>żądania  dowodów</w:t>
      </w:r>
      <w:proofErr w:type="gramEnd"/>
      <w:r w:rsidRPr="00611B68">
        <w:rPr>
          <w:rFonts w:ascii="Arial" w:eastAsia="Times New Roman" w:hAnsi="Arial" w:cs="Arial"/>
        </w:rPr>
        <w:t xml:space="preserve"> legalnego zatrudnienia, w tym przedstawienia w terminie </w:t>
      </w:r>
      <w:r w:rsidR="00DB45CE" w:rsidRPr="00611B68">
        <w:rPr>
          <w:rFonts w:ascii="Arial" w:eastAsia="Times New Roman" w:hAnsi="Arial" w:cs="Arial"/>
        </w:rPr>
        <w:t>5</w:t>
      </w:r>
      <w:r w:rsidRPr="00611B68">
        <w:rPr>
          <w:rFonts w:ascii="Arial" w:eastAsia="Times New Roman" w:hAnsi="Arial" w:cs="Arial"/>
        </w:rPr>
        <w:t xml:space="preserve"> dni na każde żądanie dowodów potwierdzających </w:t>
      </w:r>
      <w:r w:rsidRPr="00C564DC">
        <w:rPr>
          <w:rFonts w:ascii="Arial" w:eastAsia="Times New Roman" w:hAnsi="Arial" w:cs="Arial"/>
          <w:color w:val="000000" w:themeColor="text1"/>
        </w:rPr>
        <w:t>zatrudnienie w oparciu o przepisy prawa pracy, osób, wobec których zamawiający sformułował takie wymaganie.</w:t>
      </w:r>
    </w:p>
    <w:p w14:paraId="0BC030B4" w14:textId="77777777" w:rsidR="008F0A6B" w:rsidRPr="00C564DC" w:rsidRDefault="008F0A6B" w:rsidP="00C564DC">
      <w:pPr>
        <w:widowControl w:val="0"/>
        <w:numPr>
          <w:ilvl w:val="0"/>
          <w:numId w:val="58"/>
        </w:numPr>
        <w:shd w:val="clear" w:color="auto" w:fill="FFFFFF"/>
        <w:tabs>
          <w:tab w:val="left" w:pos="567"/>
        </w:tabs>
        <w:autoSpaceDE w:val="0"/>
        <w:autoSpaceDN w:val="0"/>
        <w:adjustRightInd w:val="0"/>
        <w:spacing w:after="0" w:line="240" w:lineRule="auto"/>
        <w:ind w:left="567" w:hanging="567"/>
        <w:jc w:val="both"/>
        <w:rPr>
          <w:rFonts w:ascii="Arial" w:eastAsia="Calibri" w:hAnsi="Arial" w:cs="Arial"/>
          <w:bCs/>
          <w:iCs/>
          <w:color w:val="000000" w:themeColor="text1"/>
        </w:rPr>
      </w:pPr>
      <w:r w:rsidRPr="00C564DC">
        <w:rPr>
          <w:rFonts w:ascii="Arial" w:eastAsia="Calibri" w:hAnsi="Arial" w:cs="Arial"/>
          <w:bCs/>
          <w:iCs/>
          <w:color w:val="000000" w:themeColor="text1"/>
        </w:rPr>
        <w:t xml:space="preserve">W trakcie realizacji zamówienia na każde wezwanie Zamawiającego, w wyznaczonym w tym wezwaniu terminie, Wykonawca przedłoży Zamawiającemu dokumenty dotyczące </w:t>
      </w:r>
      <w:r w:rsidRPr="00C564DC">
        <w:rPr>
          <w:rFonts w:ascii="Arial" w:eastAsia="Calibri" w:hAnsi="Arial" w:cs="Arial"/>
          <w:bCs/>
          <w:iCs/>
          <w:color w:val="000000" w:themeColor="text1"/>
        </w:rPr>
        <w:lastRenderedPageBreak/>
        <w:t xml:space="preserve">Wykonawcy lub Podwykonawcy/ dalszego Podwykonawcy, z których bezspornie wynika, że osoby te są zatrudnione na podstawie umowy o pracę (zawierające </w:t>
      </w:r>
      <w:r w:rsidRPr="00C564DC">
        <w:rPr>
          <w:rFonts w:ascii="Arial" w:eastAsia="Times New Roman" w:hAnsi="Arial" w:cs="Arial"/>
          <w:color w:val="000000" w:themeColor="text1"/>
        </w:rPr>
        <w:t xml:space="preserve">informacje, w tym dane osobowe, niezbędne do weryfikacji zatrudnienia na podstawie umowy o pracę, </w:t>
      </w:r>
      <w:r w:rsidRPr="00C564DC">
        <w:rPr>
          <w:rFonts w:ascii="Arial" w:eastAsia="Times New Roman" w:hAnsi="Arial" w:cs="Arial"/>
          <w:color w:val="000000" w:themeColor="text1"/>
        </w:rPr>
        <w:br/>
        <w:t xml:space="preserve">w szczególności imię i nazwisko zatrudnionego pracownika, datę zawarcia umowy </w:t>
      </w:r>
      <w:r w:rsidRPr="00C564DC">
        <w:rPr>
          <w:rFonts w:ascii="Arial" w:eastAsia="Times New Roman" w:hAnsi="Arial" w:cs="Arial"/>
          <w:color w:val="000000" w:themeColor="text1"/>
        </w:rPr>
        <w:br/>
        <w:t>o pracę, rodzaj umowy o pracę i zakres obowiązków pracownika</w:t>
      </w:r>
      <w:r w:rsidRPr="00C564DC">
        <w:rPr>
          <w:rFonts w:ascii="Arial" w:eastAsia="Calibri" w:hAnsi="Arial" w:cs="Arial"/>
          <w:bCs/>
          <w:iCs/>
          <w:color w:val="000000" w:themeColor="text1"/>
        </w:rPr>
        <w:t>), w szczególności:</w:t>
      </w:r>
    </w:p>
    <w:p w14:paraId="67191B71" w14:textId="77777777" w:rsidR="008F0A6B" w:rsidRPr="00C564DC" w:rsidRDefault="008F0A6B" w:rsidP="00C564DC">
      <w:pPr>
        <w:numPr>
          <w:ilvl w:val="0"/>
          <w:numId w:val="9"/>
        </w:numPr>
        <w:tabs>
          <w:tab w:val="left" w:pos="567"/>
          <w:tab w:val="left" w:pos="1134"/>
        </w:tabs>
        <w:spacing w:after="0" w:line="240" w:lineRule="auto"/>
        <w:ind w:left="1134"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oświadczenia zatrudnionego pracownika,</w:t>
      </w:r>
    </w:p>
    <w:p w14:paraId="493EA4C7" w14:textId="77777777" w:rsidR="008F0A6B" w:rsidRPr="00C564DC" w:rsidRDefault="008F0A6B" w:rsidP="00C564DC">
      <w:pPr>
        <w:numPr>
          <w:ilvl w:val="0"/>
          <w:numId w:val="9"/>
        </w:numPr>
        <w:tabs>
          <w:tab w:val="left" w:pos="567"/>
          <w:tab w:val="left" w:pos="1134"/>
        </w:tabs>
        <w:spacing w:after="0" w:line="240" w:lineRule="auto"/>
        <w:ind w:left="1134"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oświadczenia wykonawcy lub podwykonawcy o zatrudnieniu pracownika na podstawie umowy o pracę,</w:t>
      </w:r>
    </w:p>
    <w:p w14:paraId="03444143" w14:textId="77777777" w:rsidR="008F0A6B" w:rsidRPr="00C564DC" w:rsidRDefault="008F0A6B" w:rsidP="00C564DC">
      <w:pPr>
        <w:numPr>
          <w:ilvl w:val="0"/>
          <w:numId w:val="9"/>
        </w:numPr>
        <w:tabs>
          <w:tab w:val="left" w:pos="567"/>
          <w:tab w:val="left" w:pos="1134"/>
        </w:tabs>
        <w:spacing w:after="0" w:line="240" w:lineRule="auto"/>
        <w:ind w:left="1134"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poświadczonej za zgodność z oryginałem kopii umowy o pracę zatrudnionego pracownika,</w:t>
      </w:r>
    </w:p>
    <w:p w14:paraId="6C884815" w14:textId="77777777" w:rsidR="008F0A6B" w:rsidRPr="00C564DC" w:rsidRDefault="008F0A6B" w:rsidP="00C564DC">
      <w:pPr>
        <w:numPr>
          <w:ilvl w:val="0"/>
          <w:numId w:val="9"/>
        </w:numPr>
        <w:tabs>
          <w:tab w:val="left" w:pos="567"/>
          <w:tab w:val="left" w:pos="1134"/>
        </w:tabs>
        <w:spacing w:after="0" w:line="240" w:lineRule="auto"/>
        <w:ind w:left="1134" w:hanging="567"/>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innych dokumentów (np. lista pracowników, ze wskazaniem wykonywanych czynności).</w:t>
      </w:r>
    </w:p>
    <w:p w14:paraId="434235EE" w14:textId="77777777" w:rsidR="008F0A6B" w:rsidRPr="00C564DC" w:rsidRDefault="008F0A6B" w:rsidP="00C564DC">
      <w:pPr>
        <w:tabs>
          <w:tab w:val="left" w:pos="567"/>
          <w:tab w:val="left" w:pos="1134"/>
        </w:tabs>
        <w:spacing w:after="0" w:line="240" w:lineRule="auto"/>
        <w:ind w:left="1134"/>
        <w:rPr>
          <w:rFonts w:ascii="Arial" w:eastAsia="Times New Roman" w:hAnsi="Arial" w:cs="Arial"/>
          <w:color w:val="000000" w:themeColor="text1"/>
          <w:lang w:eastAsia="pl-PL"/>
        </w:rPr>
      </w:pPr>
    </w:p>
    <w:p w14:paraId="5E1BD662" w14:textId="0DC1E736" w:rsidR="008F0A6B" w:rsidRPr="00C564DC" w:rsidRDefault="00DC7192" w:rsidP="00C564DC">
      <w:pPr>
        <w:pStyle w:val="Akapitzlist"/>
        <w:numPr>
          <w:ilvl w:val="0"/>
          <w:numId w:val="58"/>
        </w:numPr>
        <w:tabs>
          <w:tab w:val="left" w:pos="567"/>
          <w:tab w:val="left" w:pos="1134"/>
        </w:tabs>
        <w:spacing w:after="0" w:line="240" w:lineRule="auto"/>
        <w:rPr>
          <w:rFonts w:ascii="Arial" w:eastAsia="Times New Roman" w:hAnsi="Arial" w:cs="Arial"/>
          <w:lang w:eastAsia="pl-PL"/>
        </w:rPr>
      </w:pPr>
      <w:r w:rsidRPr="00C564DC">
        <w:rPr>
          <w:rFonts w:ascii="Arial" w:eastAsia="Times New Roman" w:hAnsi="Arial" w:cs="Arial"/>
          <w:lang w:eastAsia="pl-PL"/>
        </w:rPr>
        <w:t>Naruszenie obowiązków zatrudnienia może spowodować naliczenie kary umownej.</w:t>
      </w:r>
    </w:p>
    <w:p w14:paraId="65904A80" w14:textId="77777777" w:rsidR="00E3486E" w:rsidRPr="00611B68" w:rsidRDefault="00E3486E" w:rsidP="00611B68">
      <w:pPr>
        <w:tabs>
          <w:tab w:val="left" w:pos="567"/>
          <w:tab w:val="left" w:pos="1134"/>
        </w:tabs>
        <w:spacing w:after="0" w:line="240" w:lineRule="auto"/>
        <w:rPr>
          <w:rFonts w:ascii="Arial" w:eastAsia="Times New Roman" w:hAnsi="Arial" w:cs="Arial"/>
          <w:color w:val="EE0000"/>
          <w:lang w:eastAsia="pl-PL"/>
        </w:rPr>
      </w:pPr>
    </w:p>
    <w:p w14:paraId="32ECD0DD" w14:textId="77777777" w:rsidR="00E3486E" w:rsidRPr="00C564DC" w:rsidRDefault="00E3486E" w:rsidP="00C564DC">
      <w:pPr>
        <w:pStyle w:val="Akapitzlist"/>
        <w:tabs>
          <w:tab w:val="left" w:pos="567"/>
          <w:tab w:val="left" w:pos="1134"/>
        </w:tabs>
        <w:spacing w:after="0" w:line="240" w:lineRule="auto"/>
        <w:rPr>
          <w:rFonts w:ascii="Arial" w:eastAsia="Times New Roman" w:hAnsi="Arial" w:cs="Arial"/>
          <w:color w:val="EE0000"/>
          <w:lang w:eastAsia="pl-PL"/>
        </w:rPr>
      </w:pPr>
    </w:p>
    <w:p w14:paraId="6CFC4F28" w14:textId="77777777" w:rsidR="008F0A6B" w:rsidRPr="00C564DC" w:rsidRDefault="008F0A6B" w:rsidP="00C564DC">
      <w:pPr>
        <w:tabs>
          <w:tab w:val="left" w:pos="567"/>
        </w:tabs>
        <w:suppressAutoHyphens/>
        <w:autoSpaceDE w:val="0"/>
        <w:spacing w:after="0" w:line="240" w:lineRule="auto"/>
        <w:jc w:val="center"/>
        <w:rPr>
          <w:rFonts w:ascii="Arial" w:eastAsia="Times New Roman" w:hAnsi="Arial" w:cs="Arial"/>
          <w:color w:val="000000" w:themeColor="text1"/>
          <w:lang w:eastAsia="pl-PL"/>
        </w:rPr>
      </w:pPr>
      <w:r w:rsidRPr="00C564DC">
        <w:rPr>
          <w:rFonts w:ascii="Arial" w:eastAsia="Times New Roman" w:hAnsi="Arial" w:cs="Arial"/>
          <w:b/>
          <w:bCs/>
          <w:color w:val="000000" w:themeColor="text1"/>
          <w:lang w:eastAsia="pl-PL"/>
        </w:rPr>
        <w:t>TERMINY REALIZACJI PRZEDMIOTU UMOWY</w:t>
      </w:r>
    </w:p>
    <w:p w14:paraId="26759E67" w14:textId="77777777" w:rsidR="008F0A6B" w:rsidRPr="00C564DC" w:rsidRDefault="008F0A6B" w:rsidP="00C564DC">
      <w:pPr>
        <w:tabs>
          <w:tab w:val="left" w:pos="567"/>
        </w:tabs>
        <w:autoSpaceDE w:val="0"/>
        <w:spacing w:after="0" w:line="240" w:lineRule="auto"/>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4.</w:t>
      </w:r>
    </w:p>
    <w:p w14:paraId="094AAC6A" w14:textId="77777777" w:rsidR="008F0A6B" w:rsidRPr="00C564DC" w:rsidRDefault="008F0A6B" w:rsidP="00C564DC">
      <w:pPr>
        <w:widowControl w:val="0"/>
        <w:shd w:val="clear" w:color="auto" w:fill="FFFFFF"/>
        <w:tabs>
          <w:tab w:val="left" w:pos="567"/>
        </w:tabs>
        <w:autoSpaceDE w:val="0"/>
        <w:autoSpaceDN w:val="0"/>
        <w:adjustRightInd w:val="0"/>
        <w:spacing w:after="0" w:line="240" w:lineRule="auto"/>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Strony ustalają następujące terminy realizacji przedmiotu umowy:</w:t>
      </w:r>
    </w:p>
    <w:p w14:paraId="10C50D91" w14:textId="66930D5E" w:rsidR="008F0A6B" w:rsidRPr="00C564DC" w:rsidRDefault="008F0A6B" w:rsidP="00C564DC">
      <w:pPr>
        <w:widowControl w:val="0"/>
        <w:numPr>
          <w:ilvl w:val="0"/>
          <w:numId w:val="10"/>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rPr>
        <w:t xml:space="preserve">Termin rozpoczęcia robót budowlanych ustala się w terminie do </w:t>
      </w:r>
      <w:r w:rsidR="00B22D2A" w:rsidRPr="00C564DC">
        <w:rPr>
          <w:rFonts w:ascii="Arial" w:eastAsia="Times New Roman" w:hAnsi="Arial" w:cs="Arial"/>
          <w:b/>
          <w:bCs/>
        </w:rPr>
        <w:t>2</w:t>
      </w:r>
      <w:r w:rsidR="00D97B9B">
        <w:rPr>
          <w:rFonts w:ascii="Arial" w:eastAsia="Times New Roman" w:hAnsi="Arial" w:cs="Arial"/>
          <w:b/>
          <w:bCs/>
        </w:rPr>
        <w:t>1</w:t>
      </w:r>
      <w:r w:rsidRPr="00C564DC">
        <w:rPr>
          <w:rFonts w:ascii="Arial" w:eastAsia="Times New Roman" w:hAnsi="Arial" w:cs="Arial"/>
          <w:b/>
          <w:bCs/>
        </w:rPr>
        <w:t xml:space="preserve"> dni roboczych</w:t>
      </w:r>
      <w:r w:rsidRPr="00C564DC">
        <w:rPr>
          <w:rFonts w:ascii="Arial" w:eastAsia="Times New Roman" w:hAnsi="Arial" w:cs="Arial"/>
        </w:rPr>
        <w:t xml:space="preserve"> od daty </w:t>
      </w:r>
      <w:r w:rsidRPr="00C564DC">
        <w:rPr>
          <w:rFonts w:ascii="Arial" w:eastAsia="Times New Roman" w:hAnsi="Arial" w:cs="Arial"/>
          <w:color w:val="000000" w:themeColor="text1"/>
        </w:rPr>
        <w:t>przekazania placu budowy.</w:t>
      </w:r>
    </w:p>
    <w:p w14:paraId="72A629D9" w14:textId="678ED57D" w:rsidR="008F0A6B" w:rsidRPr="00611B68" w:rsidRDefault="00F85D11" w:rsidP="00C564DC">
      <w:pPr>
        <w:widowControl w:val="0"/>
        <w:numPr>
          <w:ilvl w:val="0"/>
          <w:numId w:val="10"/>
        </w:numPr>
        <w:shd w:val="clear" w:color="auto" w:fill="FFFFFF"/>
        <w:tabs>
          <w:tab w:val="left" w:pos="567"/>
          <w:tab w:val="left" w:pos="1134"/>
        </w:tabs>
        <w:autoSpaceDE w:val="0"/>
        <w:autoSpaceDN w:val="0"/>
        <w:adjustRightInd w:val="0"/>
        <w:spacing w:after="0" w:line="240" w:lineRule="auto"/>
        <w:ind w:left="1134" w:hanging="567"/>
        <w:jc w:val="both"/>
        <w:rPr>
          <w:rFonts w:ascii="Arial" w:eastAsia="Times New Roman" w:hAnsi="Arial" w:cs="Arial"/>
          <w:b/>
          <w:color w:val="000000" w:themeColor="text1"/>
        </w:rPr>
      </w:pPr>
      <w:r w:rsidRPr="00C564DC">
        <w:rPr>
          <w:rFonts w:ascii="Arial" w:eastAsia="Times New Roman" w:hAnsi="Arial" w:cs="Arial"/>
          <w:color w:val="000000" w:themeColor="text1"/>
        </w:rPr>
        <w:t>W</w:t>
      </w:r>
      <w:r w:rsidR="008F0A6B" w:rsidRPr="00C564DC">
        <w:rPr>
          <w:rFonts w:ascii="Arial" w:eastAsia="Times New Roman" w:hAnsi="Arial" w:cs="Arial"/>
          <w:color w:val="000000" w:themeColor="text1"/>
        </w:rPr>
        <w:t xml:space="preserve">ykonanie </w:t>
      </w:r>
      <w:r w:rsidRPr="00C564DC">
        <w:rPr>
          <w:rFonts w:ascii="Arial" w:eastAsia="Times New Roman" w:hAnsi="Arial" w:cs="Arial"/>
          <w:color w:val="000000" w:themeColor="text1"/>
        </w:rPr>
        <w:t>p</w:t>
      </w:r>
      <w:r w:rsidR="008F0A6B" w:rsidRPr="00C564DC">
        <w:rPr>
          <w:rFonts w:ascii="Arial" w:eastAsia="Times New Roman" w:hAnsi="Arial" w:cs="Arial"/>
          <w:color w:val="000000" w:themeColor="text1"/>
          <w:u w:val="single"/>
        </w:rPr>
        <w:t>rzedmiotu umowy</w:t>
      </w:r>
      <w:r w:rsidR="008F0A6B" w:rsidRPr="00C564DC">
        <w:rPr>
          <w:rFonts w:ascii="Arial" w:eastAsia="Times New Roman" w:hAnsi="Arial" w:cs="Arial"/>
          <w:color w:val="000000" w:themeColor="text1"/>
        </w:rPr>
        <w:t xml:space="preserve"> objętego zamówieniem </w:t>
      </w:r>
      <w:r w:rsidR="008F0A6B" w:rsidRPr="00C564DC">
        <w:rPr>
          <w:rFonts w:ascii="Arial" w:eastAsia="Times New Roman" w:hAnsi="Arial" w:cs="Arial"/>
          <w:b/>
          <w:bCs/>
          <w:color w:val="000000" w:themeColor="text1"/>
        </w:rPr>
        <w:t>w terminie:</w:t>
      </w:r>
    </w:p>
    <w:p w14:paraId="2901176F" w14:textId="6483FCF0" w:rsidR="00611B68" w:rsidRPr="00611B68" w:rsidRDefault="00611B68" w:rsidP="00611B68">
      <w:pPr>
        <w:pStyle w:val="Akapitzlist"/>
        <w:widowControl w:val="0"/>
        <w:shd w:val="clear" w:color="auto" w:fill="FFFFFF"/>
        <w:tabs>
          <w:tab w:val="left" w:pos="1134"/>
        </w:tabs>
        <w:autoSpaceDE w:val="0"/>
        <w:autoSpaceDN w:val="0"/>
        <w:adjustRightInd w:val="0"/>
        <w:spacing w:after="0" w:line="240" w:lineRule="auto"/>
        <w:ind w:left="1287"/>
        <w:rPr>
          <w:rFonts w:ascii="Arial" w:eastAsia="Times New Roman" w:hAnsi="Arial" w:cs="Arial"/>
          <w:color w:val="000000" w:themeColor="text1"/>
        </w:rPr>
      </w:pPr>
      <w:r w:rsidRPr="00611B68">
        <w:rPr>
          <w:rFonts w:ascii="Arial" w:eastAsia="Times New Roman" w:hAnsi="Arial" w:cs="Arial"/>
          <w:color w:val="000000" w:themeColor="text1"/>
        </w:rPr>
        <w:t>a)</w:t>
      </w:r>
      <w:r>
        <w:rPr>
          <w:rFonts w:ascii="Arial" w:eastAsia="Times New Roman" w:hAnsi="Arial" w:cs="Arial"/>
          <w:color w:val="000000" w:themeColor="text1"/>
        </w:rPr>
        <w:t xml:space="preserve"> </w:t>
      </w:r>
      <w:r w:rsidRPr="00611B68">
        <w:rPr>
          <w:rFonts w:ascii="Arial" w:eastAsia="Times New Roman" w:hAnsi="Arial" w:cs="Arial"/>
          <w:color w:val="000000" w:themeColor="text1"/>
        </w:rPr>
        <w:t>etap I – realizacja do 4 miesięcy od daty zawarcia umowy (odbiór częściowy)</w:t>
      </w:r>
    </w:p>
    <w:p w14:paraId="29ECC63B" w14:textId="5894EE3A" w:rsidR="00611B68" w:rsidRPr="00611B68" w:rsidRDefault="00611B68" w:rsidP="00611B68">
      <w:pPr>
        <w:pStyle w:val="Akapitzlist"/>
        <w:widowControl w:val="0"/>
        <w:shd w:val="clear" w:color="auto" w:fill="FFFFFF"/>
        <w:tabs>
          <w:tab w:val="left" w:pos="1134"/>
        </w:tabs>
        <w:autoSpaceDE w:val="0"/>
        <w:autoSpaceDN w:val="0"/>
        <w:adjustRightInd w:val="0"/>
        <w:spacing w:after="0" w:line="240" w:lineRule="auto"/>
        <w:ind w:left="1287"/>
        <w:rPr>
          <w:rFonts w:ascii="Arial" w:eastAsia="Times New Roman" w:hAnsi="Arial" w:cs="Arial"/>
          <w:color w:val="000000" w:themeColor="text1"/>
        </w:rPr>
      </w:pPr>
      <w:r w:rsidRPr="00611B68">
        <w:rPr>
          <w:rFonts w:ascii="Arial" w:eastAsia="Times New Roman" w:hAnsi="Arial" w:cs="Arial"/>
          <w:color w:val="000000" w:themeColor="text1"/>
        </w:rPr>
        <w:t>b)</w:t>
      </w:r>
      <w:r>
        <w:rPr>
          <w:rFonts w:ascii="Arial" w:eastAsia="Times New Roman" w:hAnsi="Arial" w:cs="Arial"/>
          <w:color w:val="000000" w:themeColor="text1"/>
        </w:rPr>
        <w:t xml:space="preserve"> </w:t>
      </w:r>
      <w:r w:rsidRPr="00611B68">
        <w:rPr>
          <w:rFonts w:ascii="Arial" w:eastAsia="Times New Roman" w:hAnsi="Arial" w:cs="Arial"/>
          <w:color w:val="000000" w:themeColor="text1"/>
        </w:rPr>
        <w:t>etap II –</w:t>
      </w:r>
      <w:r w:rsidRPr="00611B68">
        <w:rPr>
          <w:rFonts w:ascii="Arial" w:eastAsia="Calibri" w:hAnsi="Arial" w:cs="Arial"/>
          <w:color w:val="000000" w:themeColor="text1"/>
        </w:rPr>
        <w:t xml:space="preserve"> realizacja do 8 miesięcy od daty zawarcia umowy </w:t>
      </w:r>
      <w:r w:rsidRPr="00611B68">
        <w:rPr>
          <w:rFonts w:ascii="Arial" w:eastAsia="Times New Roman" w:hAnsi="Arial" w:cs="Arial"/>
          <w:color w:val="000000" w:themeColor="text1"/>
        </w:rPr>
        <w:t>(odbiór częściowy)</w:t>
      </w:r>
    </w:p>
    <w:p w14:paraId="7B7D9527" w14:textId="77777777" w:rsidR="00611B68" w:rsidRPr="00611B68" w:rsidRDefault="00611B68" w:rsidP="00611B68">
      <w:pPr>
        <w:pStyle w:val="Akapitzlist"/>
        <w:widowControl w:val="0"/>
        <w:shd w:val="clear" w:color="auto" w:fill="FFFFFF"/>
        <w:tabs>
          <w:tab w:val="left" w:pos="1134"/>
        </w:tabs>
        <w:autoSpaceDE w:val="0"/>
        <w:autoSpaceDN w:val="0"/>
        <w:adjustRightInd w:val="0"/>
        <w:spacing w:after="0" w:line="240" w:lineRule="auto"/>
        <w:ind w:left="1287"/>
        <w:rPr>
          <w:rFonts w:ascii="Arial" w:eastAsia="Times New Roman" w:hAnsi="Arial" w:cs="Arial"/>
          <w:color w:val="000000" w:themeColor="text1"/>
        </w:rPr>
      </w:pPr>
      <w:r w:rsidRPr="00611B68">
        <w:rPr>
          <w:rFonts w:ascii="Arial" w:eastAsia="Times New Roman" w:hAnsi="Arial" w:cs="Arial"/>
          <w:color w:val="000000" w:themeColor="text1"/>
        </w:rPr>
        <w:t xml:space="preserve">c) etap III – realizacja </w:t>
      </w:r>
      <w:r w:rsidRPr="00611B68">
        <w:rPr>
          <w:rFonts w:ascii="Arial" w:eastAsia="Calibri" w:hAnsi="Arial" w:cs="Arial"/>
          <w:color w:val="000000" w:themeColor="text1"/>
        </w:rPr>
        <w:t xml:space="preserve">do 12 miesięcy od daty zawarcia umowy </w:t>
      </w:r>
      <w:r w:rsidRPr="00611B68">
        <w:rPr>
          <w:rFonts w:ascii="Arial" w:eastAsia="Times New Roman" w:hAnsi="Arial" w:cs="Arial"/>
          <w:color w:val="000000" w:themeColor="text1"/>
        </w:rPr>
        <w:t>(odbiór częściowy)</w:t>
      </w:r>
    </w:p>
    <w:p w14:paraId="1BD00390" w14:textId="7ECC2D12" w:rsidR="00611B68" w:rsidRPr="00611B68" w:rsidRDefault="00611B68" w:rsidP="00611B68">
      <w:pPr>
        <w:pStyle w:val="Akapitzlist"/>
        <w:widowControl w:val="0"/>
        <w:shd w:val="clear" w:color="auto" w:fill="FFFFFF"/>
        <w:tabs>
          <w:tab w:val="left" w:pos="1134"/>
        </w:tabs>
        <w:autoSpaceDE w:val="0"/>
        <w:autoSpaceDN w:val="0"/>
        <w:adjustRightInd w:val="0"/>
        <w:spacing w:after="0" w:line="240" w:lineRule="auto"/>
        <w:ind w:left="1287"/>
        <w:rPr>
          <w:rFonts w:ascii="Arial" w:eastAsia="Calibri" w:hAnsi="Arial" w:cs="Arial"/>
          <w:b/>
          <w:bCs/>
          <w:color w:val="000000" w:themeColor="text1"/>
        </w:rPr>
      </w:pPr>
      <w:r w:rsidRPr="00A07FBC">
        <w:rPr>
          <w:rFonts w:ascii="Arial" w:eastAsia="Calibri" w:hAnsi="Arial" w:cs="Arial"/>
          <w:b/>
          <w:bCs/>
          <w:color w:val="000000" w:themeColor="text1"/>
        </w:rPr>
        <w:t>d) etap IV – realizacja do 1</w:t>
      </w:r>
      <w:r w:rsidR="0053109F" w:rsidRPr="00A07FBC">
        <w:rPr>
          <w:rFonts w:ascii="Arial" w:eastAsia="Calibri" w:hAnsi="Arial" w:cs="Arial"/>
          <w:b/>
          <w:bCs/>
          <w:color w:val="000000" w:themeColor="text1"/>
        </w:rPr>
        <w:t>7</w:t>
      </w:r>
      <w:r w:rsidRPr="00A07FBC">
        <w:rPr>
          <w:rFonts w:ascii="Arial" w:eastAsia="Calibri" w:hAnsi="Arial" w:cs="Arial"/>
          <w:b/>
          <w:bCs/>
          <w:color w:val="000000" w:themeColor="text1"/>
        </w:rPr>
        <w:t xml:space="preserve"> miesięcy od daty zawarcia umowy (odbiór</w:t>
      </w:r>
      <w:r w:rsidRPr="00611B68">
        <w:rPr>
          <w:rFonts w:ascii="Arial" w:eastAsia="Calibri" w:hAnsi="Arial" w:cs="Arial"/>
          <w:b/>
          <w:bCs/>
          <w:color w:val="000000" w:themeColor="text1"/>
        </w:rPr>
        <w:t xml:space="preserve"> końcowy)</w:t>
      </w:r>
    </w:p>
    <w:p w14:paraId="2CB1596D" w14:textId="77777777" w:rsidR="008F0A6B" w:rsidRPr="00C564DC" w:rsidRDefault="008F0A6B" w:rsidP="00611B68">
      <w:pPr>
        <w:widowControl w:val="0"/>
        <w:shd w:val="clear" w:color="auto" w:fill="FFFFFF"/>
        <w:tabs>
          <w:tab w:val="left" w:pos="567"/>
        </w:tabs>
        <w:autoSpaceDE w:val="0"/>
        <w:autoSpaceDN w:val="0"/>
        <w:adjustRightInd w:val="0"/>
        <w:spacing w:after="0" w:line="240" w:lineRule="auto"/>
        <w:jc w:val="both"/>
        <w:rPr>
          <w:rFonts w:ascii="Arial" w:eastAsia="Times New Roman" w:hAnsi="Arial" w:cs="Arial"/>
          <w:b/>
          <w:color w:val="000000" w:themeColor="text1"/>
        </w:rPr>
      </w:pPr>
    </w:p>
    <w:p w14:paraId="2AC076CD" w14:textId="77777777" w:rsidR="008F0A6B" w:rsidRPr="00C564DC" w:rsidRDefault="008F0A6B"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PRZEKAZANIE PLACU BUDOWY</w:t>
      </w:r>
    </w:p>
    <w:p w14:paraId="349A65E6" w14:textId="77777777" w:rsidR="008F0A6B" w:rsidRPr="00C564DC" w:rsidRDefault="008F0A6B"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5.</w:t>
      </w:r>
    </w:p>
    <w:p w14:paraId="4B2AA0FA" w14:textId="7C6D1F7A" w:rsidR="00FE5B2C" w:rsidRPr="00C564DC" w:rsidRDefault="00FE5B2C" w:rsidP="00C564DC">
      <w:pPr>
        <w:widowControl w:val="0"/>
        <w:numPr>
          <w:ilvl w:val="0"/>
          <w:numId w:val="11"/>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bookmarkStart w:id="20" w:name="_Hlk217044347"/>
      <w:r w:rsidRPr="00C564DC">
        <w:rPr>
          <w:rFonts w:ascii="Arial" w:eastAsia="Times New Roman" w:hAnsi="Arial" w:cs="Arial"/>
          <w:color w:val="000000" w:themeColor="text1"/>
        </w:rPr>
        <w:t xml:space="preserve">Zamawiający przekaże Wykonawcy plac budowy w terminie do </w:t>
      </w:r>
      <w:r w:rsidRPr="00C564DC">
        <w:rPr>
          <w:rFonts w:ascii="Arial" w:eastAsia="Times New Roman" w:hAnsi="Arial" w:cs="Arial"/>
          <w:b/>
          <w:bCs/>
          <w:color w:val="000000" w:themeColor="text1"/>
        </w:rPr>
        <w:t xml:space="preserve">7 dni roboczych </w:t>
      </w:r>
      <w:r w:rsidRPr="00C564DC">
        <w:rPr>
          <w:rFonts w:ascii="Arial" w:eastAsia="Times New Roman" w:hAnsi="Arial" w:cs="Arial"/>
          <w:color w:val="000000" w:themeColor="text1"/>
        </w:rPr>
        <w:t xml:space="preserve">od dnia zawarcia umowy. Wykonawca przekaże </w:t>
      </w:r>
      <w:proofErr w:type="gramStart"/>
      <w:r w:rsidRPr="00C564DC">
        <w:rPr>
          <w:rFonts w:ascii="Arial" w:eastAsia="Times New Roman" w:hAnsi="Arial" w:cs="Arial"/>
          <w:color w:val="000000" w:themeColor="text1"/>
        </w:rPr>
        <w:t xml:space="preserve">Zamawiającemu </w:t>
      </w:r>
      <w:r w:rsidRPr="00C564DC">
        <w:rPr>
          <w:rFonts w:ascii="Arial" w:hAnsi="Arial" w:cs="Arial"/>
          <w:b/>
          <w:bCs/>
        </w:rPr>
        <w:t xml:space="preserve"> </w:t>
      </w:r>
      <w:r w:rsidRPr="00C564DC">
        <w:rPr>
          <w:rFonts w:ascii="Arial" w:hAnsi="Arial" w:cs="Arial"/>
        </w:rPr>
        <w:t>uprawnienia</w:t>
      </w:r>
      <w:proofErr w:type="gramEnd"/>
      <w:r w:rsidRPr="00C564DC">
        <w:rPr>
          <w:rFonts w:ascii="Arial" w:hAnsi="Arial" w:cs="Arial"/>
        </w:rPr>
        <w:t xml:space="preserve"> budowlane kierownika budowy i kierowników robót wraz z aktualnym zaświadczeniem o wpisie na listę członków odpowiedniej Izby Samorządu Zawodowego.</w:t>
      </w:r>
    </w:p>
    <w:bookmarkEnd w:id="20"/>
    <w:p w14:paraId="23764CE3" w14:textId="0C5030D8" w:rsidR="008F0A6B" w:rsidRPr="00C564DC" w:rsidRDefault="008F0A6B" w:rsidP="00C564DC">
      <w:pPr>
        <w:widowControl w:val="0"/>
        <w:numPr>
          <w:ilvl w:val="0"/>
          <w:numId w:val="11"/>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Przekazanie placu budowy zostanie potwierdzone protokołem sporządzonym przez Strony.</w:t>
      </w:r>
    </w:p>
    <w:p w14:paraId="0C7060FB" w14:textId="77777777" w:rsidR="008F0A6B" w:rsidRPr="00C564DC" w:rsidRDefault="008F0A6B" w:rsidP="00C564DC">
      <w:pPr>
        <w:widowControl w:val="0"/>
        <w:numPr>
          <w:ilvl w:val="0"/>
          <w:numId w:val="11"/>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Po przejęciu placu budowy Wykonawca przejmuje obowiązki wynikające z przepisów prawa budowlanego.</w:t>
      </w:r>
    </w:p>
    <w:p w14:paraId="4E453FB8" w14:textId="68D8E24C" w:rsidR="008F0A6B" w:rsidRPr="00C564DC" w:rsidRDefault="008F0A6B" w:rsidP="00C564DC">
      <w:pPr>
        <w:widowControl w:val="0"/>
        <w:numPr>
          <w:ilvl w:val="0"/>
          <w:numId w:val="11"/>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zobowiązuje się </w:t>
      </w:r>
      <w:r w:rsidRPr="00C564DC">
        <w:rPr>
          <w:rFonts w:ascii="Arial" w:eastAsia="Times New Roman" w:hAnsi="Arial" w:cs="Arial"/>
          <w:color w:val="000000" w:themeColor="text1"/>
          <w:u w:val="single"/>
        </w:rPr>
        <w:t xml:space="preserve">w terminie do </w:t>
      </w:r>
      <w:r w:rsidRPr="00C564DC">
        <w:rPr>
          <w:rFonts w:ascii="Arial" w:eastAsia="Times New Roman" w:hAnsi="Arial" w:cs="Arial"/>
          <w:b/>
          <w:bCs/>
          <w:color w:val="000000" w:themeColor="text1"/>
          <w:u w:val="single"/>
        </w:rPr>
        <w:t>10 dni roboczych</w:t>
      </w:r>
      <w:r w:rsidRPr="00C564DC">
        <w:rPr>
          <w:rFonts w:ascii="Arial" w:eastAsia="Times New Roman" w:hAnsi="Arial" w:cs="Arial"/>
          <w:b/>
          <w:bCs/>
          <w:color w:val="000000" w:themeColor="text1"/>
        </w:rPr>
        <w:t xml:space="preserve"> </w:t>
      </w:r>
      <w:r w:rsidRPr="00C564DC">
        <w:rPr>
          <w:rFonts w:ascii="Arial" w:eastAsia="Times New Roman" w:hAnsi="Arial" w:cs="Arial"/>
          <w:color w:val="000000" w:themeColor="text1"/>
        </w:rPr>
        <w:t>przygotować i dostarczyć:</w:t>
      </w:r>
    </w:p>
    <w:p w14:paraId="51AA5B12" w14:textId="77777777" w:rsidR="008F0A6B" w:rsidRPr="00C564DC" w:rsidRDefault="008F0A6B" w:rsidP="00C564DC">
      <w:pPr>
        <w:pStyle w:val="Akapitzlist"/>
        <w:widowControl w:val="0"/>
        <w:numPr>
          <w:ilvl w:val="1"/>
          <w:numId w:val="11"/>
        </w:numPr>
        <w:shd w:val="clear" w:color="auto" w:fill="FFFFFF"/>
        <w:tabs>
          <w:tab w:val="left" w:pos="567"/>
          <w:tab w:val="left" w:pos="1134"/>
        </w:tabs>
        <w:autoSpaceDE w:val="0"/>
        <w:autoSpaceDN w:val="0"/>
        <w:adjustRightInd w:val="0"/>
        <w:spacing w:after="0" w:line="240" w:lineRule="auto"/>
        <w:ind w:left="993" w:hanging="426"/>
        <w:jc w:val="both"/>
        <w:rPr>
          <w:rFonts w:ascii="Arial" w:eastAsia="Times New Roman" w:hAnsi="Arial" w:cs="Arial"/>
          <w:color w:val="000000" w:themeColor="text1"/>
        </w:rPr>
      </w:pPr>
      <w:r w:rsidRPr="00C564DC">
        <w:rPr>
          <w:rFonts w:ascii="Arial" w:eastAsia="Times New Roman" w:hAnsi="Arial" w:cs="Arial"/>
          <w:b/>
          <w:bCs/>
          <w:color w:val="000000" w:themeColor="text1"/>
        </w:rPr>
        <w:t>Harmonogram rzeczowo-finansowy</w:t>
      </w:r>
      <w:r w:rsidRPr="00C564DC">
        <w:rPr>
          <w:rFonts w:ascii="Arial" w:eastAsia="Times New Roman" w:hAnsi="Arial" w:cs="Arial"/>
          <w:color w:val="000000" w:themeColor="text1"/>
        </w:rPr>
        <w:t xml:space="preserve"> realizacji zamówienia uzgadniając jego treść </w:t>
      </w:r>
      <w:r w:rsidRPr="00C564DC">
        <w:rPr>
          <w:rFonts w:ascii="Arial" w:eastAsia="Times New Roman" w:hAnsi="Arial" w:cs="Arial"/>
          <w:color w:val="000000" w:themeColor="text1"/>
        </w:rPr>
        <w:br/>
        <w:t>z Zamawiającym, uwzględniając w szczególności:</w:t>
      </w:r>
    </w:p>
    <w:p w14:paraId="0F74AA98" w14:textId="77777777" w:rsidR="008F0A6B" w:rsidRPr="00C564DC" w:rsidRDefault="008F0A6B" w:rsidP="00C564DC">
      <w:pPr>
        <w:widowControl w:val="0"/>
        <w:shd w:val="clear" w:color="auto" w:fill="FFFFFF"/>
        <w:tabs>
          <w:tab w:val="left" w:pos="567"/>
        </w:tabs>
        <w:autoSpaceDE w:val="0"/>
        <w:autoSpaceDN w:val="0"/>
        <w:adjustRightInd w:val="0"/>
        <w:spacing w:after="0" w:line="240" w:lineRule="auto"/>
        <w:ind w:left="1276" w:hanging="283"/>
        <w:jc w:val="both"/>
        <w:rPr>
          <w:rFonts w:ascii="Arial" w:eastAsia="Times New Roman" w:hAnsi="Arial" w:cs="Arial"/>
          <w:color w:val="000000" w:themeColor="text1"/>
        </w:rPr>
      </w:pPr>
      <w:r w:rsidRPr="00C564DC">
        <w:rPr>
          <w:rFonts w:ascii="Arial" w:eastAsia="Times New Roman" w:hAnsi="Arial" w:cs="Arial"/>
          <w:color w:val="000000" w:themeColor="text1"/>
        </w:rPr>
        <w:t>a)</w:t>
      </w:r>
      <w:r w:rsidRPr="00C564DC">
        <w:rPr>
          <w:rFonts w:ascii="Arial" w:eastAsia="Times New Roman" w:hAnsi="Arial" w:cs="Arial"/>
          <w:color w:val="000000" w:themeColor="text1"/>
        </w:rPr>
        <w:tab/>
        <w:t>terminy realizacji etapów robót, o których mowa w §4;</w:t>
      </w:r>
    </w:p>
    <w:p w14:paraId="09C12FA9" w14:textId="77777777" w:rsidR="008F0A6B" w:rsidRPr="00C564DC" w:rsidRDefault="008F0A6B" w:rsidP="00C564DC">
      <w:pPr>
        <w:widowControl w:val="0"/>
        <w:shd w:val="clear" w:color="auto" w:fill="FFFFFF"/>
        <w:tabs>
          <w:tab w:val="left" w:pos="567"/>
        </w:tabs>
        <w:autoSpaceDE w:val="0"/>
        <w:autoSpaceDN w:val="0"/>
        <w:adjustRightInd w:val="0"/>
        <w:spacing w:after="0" w:line="240" w:lineRule="auto"/>
        <w:ind w:left="1276" w:hanging="283"/>
        <w:jc w:val="both"/>
        <w:rPr>
          <w:rFonts w:ascii="Arial" w:eastAsia="Times New Roman" w:hAnsi="Arial" w:cs="Arial"/>
          <w:color w:val="000000" w:themeColor="text1"/>
        </w:rPr>
      </w:pPr>
      <w:r w:rsidRPr="00C564DC">
        <w:rPr>
          <w:rFonts w:ascii="Arial" w:eastAsia="Times New Roman" w:hAnsi="Arial" w:cs="Arial"/>
          <w:color w:val="000000" w:themeColor="text1"/>
        </w:rPr>
        <w:t>b)</w:t>
      </w:r>
      <w:r w:rsidRPr="00C564DC">
        <w:rPr>
          <w:rFonts w:ascii="Arial" w:eastAsia="Times New Roman" w:hAnsi="Arial" w:cs="Arial"/>
          <w:color w:val="000000" w:themeColor="text1"/>
        </w:rPr>
        <w:tab/>
        <w:t>zasady rozliczeń, o których mowa w §11, w tym wysokości wynagrodzeń częściowych;</w:t>
      </w:r>
    </w:p>
    <w:p w14:paraId="534E20D6" w14:textId="77777777" w:rsidR="008F0A6B" w:rsidRPr="00C564DC" w:rsidRDefault="008F0A6B" w:rsidP="00C564DC">
      <w:pPr>
        <w:widowControl w:val="0"/>
        <w:shd w:val="clear" w:color="auto" w:fill="FFFFFF"/>
        <w:tabs>
          <w:tab w:val="left" w:pos="567"/>
          <w:tab w:val="left" w:pos="851"/>
        </w:tabs>
        <w:autoSpaceDE w:val="0"/>
        <w:autoSpaceDN w:val="0"/>
        <w:adjustRightInd w:val="0"/>
        <w:spacing w:after="0" w:line="240" w:lineRule="auto"/>
        <w:ind w:left="1276" w:hanging="283"/>
        <w:jc w:val="both"/>
        <w:rPr>
          <w:rFonts w:ascii="Arial" w:eastAsia="Times New Roman" w:hAnsi="Arial" w:cs="Arial"/>
          <w:color w:val="000000" w:themeColor="text1"/>
        </w:rPr>
      </w:pPr>
      <w:r w:rsidRPr="00C564DC">
        <w:rPr>
          <w:rFonts w:ascii="Arial" w:eastAsia="Times New Roman" w:hAnsi="Arial" w:cs="Arial"/>
          <w:color w:val="000000" w:themeColor="text1"/>
        </w:rPr>
        <w:t>c)</w:t>
      </w:r>
      <w:r w:rsidRPr="00C564DC">
        <w:rPr>
          <w:rFonts w:ascii="Arial" w:eastAsia="Times New Roman" w:hAnsi="Arial" w:cs="Arial"/>
          <w:color w:val="000000" w:themeColor="text1"/>
        </w:rPr>
        <w:tab/>
        <w:t>zakres prac, który należy wykonać w poszczególnych etapach Wykonawca dostosuje do przedmiotu zamówienia, sposobu realizacji zamówienia wynikającego ze złożonej oferty.</w:t>
      </w:r>
    </w:p>
    <w:p w14:paraId="774EA5A7" w14:textId="79CF02A6" w:rsidR="008F0A6B" w:rsidRPr="00C564DC" w:rsidRDefault="008F0A6B" w:rsidP="00C564DC">
      <w:pPr>
        <w:widowControl w:val="0"/>
        <w:numPr>
          <w:ilvl w:val="1"/>
          <w:numId w:val="11"/>
        </w:numPr>
        <w:shd w:val="clear" w:color="auto" w:fill="FFFFFF"/>
        <w:tabs>
          <w:tab w:val="left" w:pos="567"/>
        </w:tabs>
        <w:autoSpaceDE w:val="0"/>
        <w:autoSpaceDN w:val="0"/>
        <w:adjustRightInd w:val="0"/>
        <w:spacing w:after="0" w:line="240" w:lineRule="auto"/>
        <w:ind w:left="993" w:hanging="426"/>
        <w:jc w:val="both"/>
        <w:rPr>
          <w:rFonts w:ascii="Arial" w:eastAsia="Times New Roman" w:hAnsi="Arial" w:cs="Arial"/>
          <w:color w:val="000000" w:themeColor="text1"/>
          <w:spacing w:val="3"/>
        </w:rPr>
      </w:pPr>
      <w:r w:rsidRPr="00C564DC">
        <w:rPr>
          <w:rFonts w:ascii="Arial" w:eastAsia="Times New Roman" w:hAnsi="Arial" w:cs="Arial"/>
          <w:color w:val="000000" w:themeColor="text1"/>
          <w:spacing w:val="3"/>
        </w:rPr>
        <w:t xml:space="preserve">Sporządzony </w:t>
      </w:r>
      <w:r w:rsidRPr="00C564DC">
        <w:rPr>
          <w:rFonts w:ascii="Arial" w:eastAsia="Times New Roman" w:hAnsi="Arial" w:cs="Arial"/>
          <w:b/>
          <w:bCs/>
          <w:color w:val="000000" w:themeColor="text1"/>
          <w:spacing w:val="3"/>
        </w:rPr>
        <w:t>kosztorys ofertowy</w:t>
      </w:r>
      <w:r w:rsidRPr="00C564DC">
        <w:rPr>
          <w:rFonts w:ascii="Arial" w:eastAsia="Times New Roman" w:hAnsi="Arial" w:cs="Arial"/>
          <w:color w:val="000000" w:themeColor="text1"/>
          <w:spacing w:val="3"/>
        </w:rPr>
        <w:t xml:space="preserve"> według załączonych przedmiarów robót (załącznik nr 1 do SWZ).</w:t>
      </w:r>
    </w:p>
    <w:p w14:paraId="1F35F7CC" w14:textId="77777777" w:rsidR="008F0A6B" w:rsidRPr="00C564DC" w:rsidRDefault="008F0A6B" w:rsidP="00C564DC">
      <w:pPr>
        <w:widowControl w:val="0"/>
        <w:numPr>
          <w:ilvl w:val="0"/>
          <w:numId w:val="11"/>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Harmonogram rzeczowo-finansowy realizacji zamówienia musi uzyskać pisemną akceptację Zamawiającego. Zamawiający dokona zatwierdzenia lub wniesie uwagi do harmonogramu w terminie 3 dni roboczych od dnia przedłożenia harmonogramu przez Wykonawcę. Wykonawca jest związany zastrzeżeniami i wskazaniami Zamawiającego. Wykonawca zobowiązany jest w terminie 2 dni roboczych od dnia otrzymania zastrzeżeń do dostosowania harmonogramu do wskazań Zamawiającego i przedłożenia zmodyfikowanego Harmonogramu do zatwierdzenia Zamawiającemu na zasadach </w:t>
      </w:r>
      <w:r w:rsidRPr="00C564DC">
        <w:rPr>
          <w:rFonts w:ascii="Arial" w:eastAsia="Times New Roman" w:hAnsi="Arial" w:cs="Arial"/>
          <w:color w:val="000000" w:themeColor="text1"/>
        </w:rPr>
        <w:lastRenderedPageBreak/>
        <w:t xml:space="preserve">określonych w zdaniu pierwszym. Dwukrotne nieuwzględnienie uwag Zamawiającego lub w przypadku powtórnego wniesienia uwag opóźnienie w przedłożeniu zmodyfikowanego Harmonogramu – uprawnia Zamawiającego do odstąpienia od umowy w terminie 30 dni od powzięcia informacji o zaistnieniu jednej z ww. okoliczności. </w:t>
      </w:r>
    </w:p>
    <w:p w14:paraId="747017F6" w14:textId="77777777" w:rsidR="008F0A6B" w:rsidRPr="00C564DC" w:rsidRDefault="008F0A6B" w:rsidP="00C564DC">
      <w:pPr>
        <w:widowControl w:val="0"/>
        <w:numPr>
          <w:ilvl w:val="0"/>
          <w:numId w:val="11"/>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zobowiązuje się do umożliwienia wstępu na teren budowy </w:t>
      </w:r>
      <w:r w:rsidRPr="00C564DC">
        <w:rPr>
          <w:rFonts w:ascii="Arial" w:eastAsia="Times New Roman" w:hAnsi="Arial" w:cs="Arial"/>
          <w:bCs/>
          <w:color w:val="000000" w:themeColor="text1"/>
        </w:rPr>
        <w:t>Zamawiającemu oraz osobom przez niego upoważnionym i podmiotom kontrolującym, a także dostępu na teren budowy oraz do wszystkich miejsc, gdzie jest realizowany Przedmiot Umowy.</w:t>
      </w:r>
    </w:p>
    <w:p w14:paraId="0B5423D1" w14:textId="77777777" w:rsidR="008F0A6B" w:rsidRPr="00C564DC" w:rsidRDefault="008F0A6B" w:rsidP="00C564DC">
      <w:pPr>
        <w:widowControl w:val="0"/>
        <w:numPr>
          <w:ilvl w:val="0"/>
          <w:numId w:val="11"/>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Po zakończeniu robót Wykonawca zobowiązany jest uporządkować teren budowy </w:t>
      </w:r>
      <w:r w:rsidRPr="00C564DC">
        <w:rPr>
          <w:rFonts w:ascii="Arial" w:eastAsia="Times New Roman" w:hAnsi="Arial" w:cs="Arial"/>
          <w:color w:val="000000" w:themeColor="text1"/>
        </w:rPr>
        <w:br/>
        <w:t>i przekazać go Zamawiającemu w terminie ustalonym na odbiór końcowy robót.</w:t>
      </w:r>
    </w:p>
    <w:p w14:paraId="35EECEAF" w14:textId="77777777" w:rsidR="008F0A6B" w:rsidRPr="00C564DC" w:rsidRDefault="008F0A6B" w:rsidP="00C564DC">
      <w:pPr>
        <w:tabs>
          <w:tab w:val="left" w:pos="567"/>
        </w:tabs>
        <w:spacing w:after="0" w:line="240" w:lineRule="auto"/>
        <w:rPr>
          <w:rFonts w:ascii="Arial" w:eastAsia="Times New Roman" w:hAnsi="Arial" w:cs="Arial"/>
          <w:b/>
          <w:bCs/>
          <w:color w:val="000000" w:themeColor="text1"/>
          <w:lang w:eastAsia="pl-PL"/>
        </w:rPr>
      </w:pPr>
    </w:p>
    <w:p w14:paraId="257BED89" w14:textId="77777777" w:rsidR="008F0A6B" w:rsidRPr="00C564DC" w:rsidRDefault="008F0A6B" w:rsidP="00C564DC">
      <w:pPr>
        <w:tabs>
          <w:tab w:val="left" w:pos="567"/>
        </w:tabs>
        <w:spacing w:after="0" w:line="240" w:lineRule="auto"/>
        <w:ind w:left="567" w:hanging="567"/>
        <w:jc w:val="center"/>
        <w:rPr>
          <w:rFonts w:ascii="Arial" w:eastAsia="Times New Roman" w:hAnsi="Arial" w:cs="Arial"/>
          <w:color w:val="000000" w:themeColor="text1"/>
          <w:lang w:eastAsia="pl-PL"/>
        </w:rPr>
      </w:pPr>
      <w:r w:rsidRPr="00C564DC">
        <w:rPr>
          <w:rFonts w:ascii="Arial" w:eastAsia="Times New Roman" w:hAnsi="Arial" w:cs="Arial"/>
          <w:b/>
          <w:bCs/>
          <w:color w:val="000000" w:themeColor="text1"/>
          <w:lang w:eastAsia="pl-PL"/>
        </w:rPr>
        <w:t>OSOBY ODPOWIEDZIALNE ZA REALIZACJĘ ZAMÓWIENIA</w:t>
      </w:r>
    </w:p>
    <w:p w14:paraId="1E547212" w14:textId="77777777" w:rsidR="008F0A6B" w:rsidRPr="00C564DC" w:rsidRDefault="008F0A6B"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6.</w:t>
      </w:r>
    </w:p>
    <w:p w14:paraId="2E814425" w14:textId="77777777" w:rsidR="008F0A6B" w:rsidRPr="00C564DC" w:rsidRDefault="008F0A6B" w:rsidP="00C564DC">
      <w:pPr>
        <w:numPr>
          <w:ilvl w:val="0"/>
          <w:numId w:val="12"/>
        </w:numPr>
        <w:shd w:val="clear" w:color="auto" w:fill="FFFFFF"/>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Zamawiający wyznacza przedstawiciela odpowiedzialnego za realizację Umowy </w:t>
      </w:r>
      <w:r w:rsidRPr="00C564DC">
        <w:rPr>
          <w:rFonts w:ascii="Arial" w:eastAsia="Times New Roman" w:hAnsi="Arial" w:cs="Arial"/>
          <w:bCs/>
          <w:color w:val="000000" w:themeColor="text1"/>
        </w:rPr>
        <w:br/>
        <w:t>w osobie: …………………. nr telefonu: …………………</w:t>
      </w:r>
      <w:proofErr w:type="gramStart"/>
      <w:r w:rsidRPr="00C564DC">
        <w:rPr>
          <w:rFonts w:ascii="Arial" w:eastAsia="Times New Roman" w:hAnsi="Arial" w:cs="Arial"/>
          <w:bCs/>
          <w:color w:val="000000" w:themeColor="text1"/>
        </w:rPr>
        <w:t>…….</w:t>
      </w:r>
      <w:proofErr w:type="gramEnd"/>
      <w:r w:rsidRPr="00C564DC">
        <w:rPr>
          <w:rFonts w:ascii="Arial" w:eastAsia="Times New Roman" w:hAnsi="Arial" w:cs="Arial"/>
          <w:bCs/>
          <w:color w:val="000000" w:themeColor="text1"/>
        </w:rPr>
        <w:t xml:space="preserve">, e mail: </w:t>
      </w:r>
      <w:hyperlink r:id="rId10" w:history="1">
        <w:r w:rsidRPr="00C564DC">
          <w:rPr>
            <w:rFonts w:ascii="Arial" w:eastAsia="Times New Roman" w:hAnsi="Arial" w:cs="Arial"/>
            <w:bCs/>
            <w:color w:val="000000" w:themeColor="text1"/>
            <w:u w:val="single"/>
          </w:rPr>
          <w:t>…………………………</w:t>
        </w:r>
        <w:proofErr w:type="gramStart"/>
        <w:r w:rsidRPr="00C564DC">
          <w:rPr>
            <w:rFonts w:ascii="Arial" w:eastAsia="Times New Roman" w:hAnsi="Arial" w:cs="Arial"/>
            <w:bCs/>
            <w:color w:val="000000" w:themeColor="text1"/>
            <w:u w:val="single"/>
          </w:rPr>
          <w:t>…….</w:t>
        </w:r>
        <w:proofErr w:type="gramEnd"/>
      </w:hyperlink>
      <w:r w:rsidRPr="00C564DC">
        <w:rPr>
          <w:rFonts w:ascii="Arial" w:eastAsia="Times New Roman" w:hAnsi="Arial" w:cs="Arial"/>
          <w:bCs/>
          <w:color w:val="000000" w:themeColor="text1"/>
        </w:rPr>
        <w:t>, adres do doręczeń: Gmina Ujazd, Plac Kościuszki 6, 97-225 Ujazd.</w:t>
      </w:r>
    </w:p>
    <w:p w14:paraId="301FFBD6" w14:textId="77777777" w:rsidR="008F0A6B" w:rsidRPr="00C564DC" w:rsidRDefault="008F0A6B" w:rsidP="00C564DC">
      <w:pPr>
        <w:numPr>
          <w:ilvl w:val="0"/>
          <w:numId w:val="12"/>
        </w:numPr>
        <w:shd w:val="clear" w:color="auto" w:fill="FFFFFF"/>
        <w:tabs>
          <w:tab w:val="left" w:pos="567"/>
        </w:tabs>
        <w:spacing w:after="0" w:line="240" w:lineRule="auto"/>
        <w:ind w:left="567" w:hanging="567"/>
        <w:jc w:val="both"/>
        <w:rPr>
          <w:rFonts w:ascii="Arial" w:eastAsia="Times New Roman" w:hAnsi="Arial" w:cs="Arial"/>
          <w:b/>
          <w:color w:val="000000" w:themeColor="text1"/>
        </w:rPr>
      </w:pPr>
      <w:r w:rsidRPr="00C564DC">
        <w:rPr>
          <w:rFonts w:ascii="Arial" w:eastAsia="Times New Roman" w:hAnsi="Arial" w:cs="Arial"/>
          <w:bCs/>
          <w:color w:val="000000" w:themeColor="text1"/>
        </w:rPr>
        <w:t xml:space="preserve">Wykonawca wyznacza przedstawiciela odpowiedzialnego za realizację Umowy </w:t>
      </w:r>
      <w:r w:rsidRPr="00C564DC">
        <w:rPr>
          <w:rFonts w:ascii="Arial" w:eastAsia="Times New Roman" w:hAnsi="Arial" w:cs="Arial"/>
          <w:bCs/>
          <w:color w:val="000000" w:themeColor="text1"/>
        </w:rPr>
        <w:br/>
        <w:t xml:space="preserve">w osobie: </w:t>
      </w:r>
      <w:r w:rsidRPr="00C564DC">
        <w:rPr>
          <w:rFonts w:ascii="Arial" w:eastAsia="Times New Roman" w:hAnsi="Arial" w:cs="Arial"/>
          <w:b/>
          <w:color w:val="000000" w:themeColor="text1"/>
        </w:rPr>
        <w:t xml:space="preserve">…………………. </w:t>
      </w:r>
      <w:r w:rsidRPr="00C564DC">
        <w:rPr>
          <w:rFonts w:ascii="Arial" w:eastAsia="Times New Roman" w:hAnsi="Arial" w:cs="Arial"/>
          <w:bCs/>
          <w:color w:val="000000" w:themeColor="text1"/>
        </w:rPr>
        <w:t>nr telefonu: …………………</w:t>
      </w:r>
      <w:proofErr w:type="gramStart"/>
      <w:r w:rsidRPr="00C564DC">
        <w:rPr>
          <w:rFonts w:ascii="Arial" w:eastAsia="Times New Roman" w:hAnsi="Arial" w:cs="Arial"/>
          <w:bCs/>
          <w:color w:val="000000" w:themeColor="text1"/>
        </w:rPr>
        <w:t>…….</w:t>
      </w:r>
      <w:proofErr w:type="gramEnd"/>
      <w:r w:rsidRPr="00C564DC">
        <w:rPr>
          <w:rFonts w:ascii="Arial" w:eastAsia="Times New Roman" w:hAnsi="Arial" w:cs="Arial"/>
          <w:bCs/>
          <w:color w:val="000000" w:themeColor="text1"/>
        </w:rPr>
        <w:t>., e mail: …………………………, adres do doręczeń: ……………………………...</w:t>
      </w:r>
    </w:p>
    <w:p w14:paraId="560D03A7" w14:textId="77777777" w:rsidR="008F0A6B" w:rsidRPr="00C564DC" w:rsidRDefault="008F0A6B" w:rsidP="00C564DC">
      <w:pPr>
        <w:numPr>
          <w:ilvl w:val="0"/>
          <w:numId w:val="12"/>
        </w:numPr>
        <w:shd w:val="clear" w:color="auto" w:fill="FFFFFF"/>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Funkcję kierownika budowy (branża budowlana) będzie sprawował ……………………. Nr uprawnień …………………………… </w:t>
      </w:r>
      <w:proofErr w:type="spellStart"/>
      <w:r w:rsidRPr="00C564DC">
        <w:rPr>
          <w:rFonts w:ascii="Arial" w:eastAsia="Times New Roman" w:hAnsi="Arial" w:cs="Arial"/>
          <w:bCs/>
          <w:color w:val="000000" w:themeColor="text1"/>
        </w:rPr>
        <w:t>tel</w:t>
      </w:r>
      <w:proofErr w:type="spellEnd"/>
      <w:r w:rsidRPr="00C564DC">
        <w:rPr>
          <w:rFonts w:ascii="Arial" w:eastAsia="Times New Roman" w:hAnsi="Arial" w:cs="Arial"/>
          <w:bCs/>
          <w:color w:val="000000" w:themeColor="text1"/>
        </w:rPr>
        <w:t>………………….</w:t>
      </w:r>
    </w:p>
    <w:p w14:paraId="4C51FF60" w14:textId="77777777" w:rsidR="008F0A6B" w:rsidRPr="00C564DC" w:rsidRDefault="008F0A6B" w:rsidP="00C564DC">
      <w:pPr>
        <w:shd w:val="clear" w:color="auto" w:fill="FFFFFF"/>
        <w:tabs>
          <w:tab w:val="left" w:pos="567"/>
        </w:tabs>
        <w:spacing w:after="0" w:line="240" w:lineRule="auto"/>
        <w:ind w:left="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Funkcję kierownika robót (branża sanitarna) będzie sprawował ……………………. Nr uprawnień …………………………… </w:t>
      </w:r>
      <w:proofErr w:type="spellStart"/>
      <w:r w:rsidRPr="00C564DC">
        <w:rPr>
          <w:rFonts w:ascii="Arial" w:eastAsia="Times New Roman" w:hAnsi="Arial" w:cs="Arial"/>
          <w:bCs/>
          <w:color w:val="000000" w:themeColor="text1"/>
        </w:rPr>
        <w:t>tel</w:t>
      </w:r>
      <w:proofErr w:type="spellEnd"/>
      <w:r w:rsidRPr="00C564DC">
        <w:rPr>
          <w:rFonts w:ascii="Arial" w:eastAsia="Times New Roman" w:hAnsi="Arial" w:cs="Arial"/>
          <w:bCs/>
          <w:color w:val="000000" w:themeColor="text1"/>
        </w:rPr>
        <w:t>………………….</w:t>
      </w:r>
    </w:p>
    <w:p w14:paraId="00BEDA53" w14:textId="77777777" w:rsidR="008F0A6B" w:rsidRPr="00C564DC" w:rsidRDefault="008F0A6B" w:rsidP="00C564DC">
      <w:pPr>
        <w:shd w:val="clear" w:color="auto" w:fill="FFFFFF"/>
        <w:tabs>
          <w:tab w:val="left" w:pos="567"/>
        </w:tabs>
        <w:spacing w:after="0" w:line="240" w:lineRule="auto"/>
        <w:ind w:left="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Funkcję kierownika robót (branża elektryczna) będzie sprawował ……………………. Nr uprawnień …………………………… </w:t>
      </w:r>
      <w:proofErr w:type="spellStart"/>
      <w:r w:rsidRPr="00C564DC">
        <w:rPr>
          <w:rFonts w:ascii="Arial" w:eastAsia="Times New Roman" w:hAnsi="Arial" w:cs="Arial"/>
          <w:bCs/>
          <w:color w:val="000000" w:themeColor="text1"/>
        </w:rPr>
        <w:t>tel</w:t>
      </w:r>
      <w:proofErr w:type="spellEnd"/>
      <w:r w:rsidRPr="00C564DC">
        <w:rPr>
          <w:rFonts w:ascii="Arial" w:eastAsia="Times New Roman" w:hAnsi="Arial" w:cs="Arial"/>
          <w:bCs/>
          <w:color w:val="000000" w:themeColor="text1"/>
        </w:rPr>
        <w:t>………………….</w:t>
      </w:r>
    </w:p>
    <w:p w14:paraId="560F1754" w14:textId="09636A52" w:rsidR="00F85D11" w:rsidRPr="00C564DC" w:rsidRDefault="00F85D11" w:rsidP="00C564DC">
      <w:pPr>
        <w:shd w:val="clear" w:color="auto" w:fill="FFFFFF"/>
        <w:tabs>
          <w:tab w:val="left" w:pos="567"/>
        </w:tabs>
        <w:spacing w:after="0" w:line="240" w:lineRule="auto"/>
        <w:ind w:left="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Funkcję kierownika robót (branża drogowa) będzie sprawował ……………………. Nr uprawnień …………………………… </w:t>
      </w:r>
      <w:proofErr w:type="spellStart"/>
      <w:r w:rsidRPr="00C564DC">
        <w:rPr>
          <w:rFonts w:ascii="Arial" w:eastAsia="Times New Roman" w:hAnsi="Arial" w:cs="Arial"/>
          <w:bCs/>
          <w:color w:val="000000" w:themeColor="text1"/>
        </w:rPr>
        <w:t>tel</w:t>
      </w:r>
      <w:proofErr w:type="spellEnd"/>
      <w:r w:rsidRPr="00C564DC">
        <w:rPr>
          <w:rFonts w:ascii="Arial" w:eastAsia="Times New Roman" w:hAnsi="Arial" w:cs="Arial"/>
          <w:bCs/>
          <w:color w:val="000000" w:themeColor="text1"/>
        </w:rPr>
        <w:t>………………….</w:t>
      </w:r>
    </w:p>
    <w:p w14:paraId="4F97866E" w14:textId="77777777" w:rsidR="008F0A6B" w:rsidRPr="00C564DC" w:rsidRDefault="008F0A6B" w:rsidP="00C564DC">
      <w:pPr>
        <w:shd w:val="clear" w:color="auto" w:fill="FFFFFF"/>
        <w:tabs>
          <w:tab w:val="left" w:pos="567"/>
        </w:tabs>
        <w:spacing w:after="0" w:line="240" w:lineRule="auto"/>
        <w:ind w:left="567"/>
        <w:jc w:val="both"/>
        <w:rPr>
          <w:rFonts w:ascii="Arial" w:eastAsia="Times New Roman" w:hAnsi="Arial" w:cs="Arial"/>
          <w:bCs/>
          <w:color w:val="000000" w:themeColor="text1"/>
        </w:rPr>
      </w:pPr>
    </w:p>
    <w:p w14:paraId="030D0F15" w14:textId="77777777" w:rsidR="008F0A6B" w:rsidRPr="00C564DC" w:rsidRDefault="008F0A6B" w:rsidP="00C564DC">
      <w:pPr>
        <w:numPr>
          <w:ilvl w:val="0"/>
          <w:numId w:val="12"/>
        </w:numPr>
        <w:shd w:val="clear" w:color="auto" w:fill="FFFFFF"/>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Zamawiający ustanowi Inspektora nadzoru/Inspektorów Nadzoru nad wykonywanymi robotami budowlanymi i poinformuje o tym wykonawcę. Inspektor Nadzoru Inwestorskiego jest upoważniony w szczególności do weryfikacji wniosków materiałowych, sprawdzenia gotowości do odbioru częściowego/końcowego Przedmiotu </w:t>
      </w:r>
      <w:proofErr w:type="gramStart"/>
      <w:r w:rsidRPr="00C564DC">
        <w:rPr>
          <w:rFonts w:ascii="Arial" w:eastAsia="Times New Roman" w:hAnsi="Arial" w:cs="Arial"/>
          <w:bCs/>
          <w:color w:val="000000" w:themeColor="text1"/>
        </w:rPr>
        <w:t>Umowy,  do</w:t>
      </w:r>
      <w:proofErr w:type="gramEnd"/>
      <w:r w:rsidRPr="00C564DC">
        <w:rPr>
          <w:rFonts w:ascii="Arial" w:eastAsia="Times New Roman" w:hAnsi="Arial" w:cs="Arial"/>
          <w:bCs/>
          <w:color w:val="000000" w:themeColor="text1"/>
        </w:rPr>
        <w:t xml:space="preserve"> wnoszenia uwag, </w:t>
      </w:r>
      <w:proofErr w:type="gramStart"/>
      <w:r w:rsidRPr="00C564DC">
        <w:rPr>
          <w:rFonts w:ascii="Arial" w:eastAsia="Times New Roman" w:hAnsi="Arial" w:cs="Arial"/>
          <w:bCs/>
          <w:color w:val="000000" w:themeColor="text1"/>
        </w:rPr>
        <w:t>zastrzeżeń,  do</w:t>
      </w:r>
      <w:proofErr w:type="gramEnd"/>
      <w:r w:rsidRPr="00C564DC">
        <w:rPr>
          <w:rFonts w:ascii="Arial" w:eastAsia="Times New Roman" w:hAnsi="Arial" w:cs="Arial"/>
          <w:bCs/>
          <w:color w:val="000000" w:themeColor="text1"/>
        </w:rPr>
        <w:t xml:space="preserve"> opiniowania i weryfikacji dokumentacji budowy i żądania jej uzupełnienia bądź zmiany od Wykonawcy.</w:t>
      </w:r>
      <w:r w:rsidRPr="00C564DC">
        <w:rPr>
          <w:rFonts w:ascii="Arial" w:hAnsi="Arial" w:cs="Arial"/>
          <w:color w:val="000000" w:themeColor="text1"/>
        </w:rPr>
        <w:t xml:space="preserve"> Inspektor nadzoru będzie </w:t>
      </w:r>
      <w:proofErr w:type="gramStart"/>
      <w:r w:rsidRPr="00C564DC">
        <w:rPr>
          <w:rFonts w:ascii="Arial" w:hAnsi="Arial" w:cs="Arial"/>
          <w:color w:val="000000" w:themeColor="text1"/>
        </w:rPr>
        <w:t>uczestniczył  w</w:t>
      </w:r>
      <w:proofErr w:type="gramEnd"/>
      <w:r w:rsidRPr="00C564DC">
        <w:rPr>
          <w:rFonts w:ascii="Arial" w:hAnsi="Arial" w:cs="Arial"/>
          <w:color w:val="000000" w:themeColor="text1"/>
        </w:rPr>
        <w:t xml:space="preserve"> odbiorach częściowych i końcowych, w tym odbiorach robót zanikających i ulegających zakryciu oraz pogwarancyjnym.</w:t>
      </w:r>
    </w:p>
    <w:p w14:paraId="27083DA5" w14:textId="77777777" w:rsidR="008F0A6B" w:rsidRPr="00C564DC" w:rsidRDefault="008F0A6B" w:rsidP="00C564DC">
      <w:pPr>
        <w:numPr>
          <w:ilvl w:val="0"/>
          <w:numId w:val="12"/>
        </w:numPr>
        <w:shd w:val="clear" w:color="auto" w:fill="FFFFFF"/>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2CC802F6" w14:textId="77777777" w:rsidR="008F0A6B" w:rsidRPr="00C564DC" w:rsidRDefault="008F0A6B" w:rsidP="00C564DC">
      <w:pPr>
        <w:numPr>
          <w:ilvl w:val="0"/>
          <w:numId w:val="12"/>
        </w:numPr>
        <w:shd w:val="clear" w:color="auto" w:fill="FFFFFF"/>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O każdej zmianie adresu każda ze Stron jest zobowiązana powiadomić drugą Stronę – po rygorem uznania korespondencji za skutecznie doręczoną.</w:t>
      </w:r>
    </w:p>
    <w:p w14:paraId="1026739B" w14:textId="77777777" w:rsidR="008F0A6B" w:rsidRPr="00C564DC" w:rsidRDefault="008F0A6B" w:rsidP="00C564DC">
      <w:pPr>
        <w:numPr>
          <w:ilvl w:val="0"/>
          <w:numId w:val="12"/>
        </w:numPr>
        <w:shd w:val="clear" w:color="auto" w:fill="FFFFFF"/>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Zmiana adresu, o którym mowa w ust. 7 nie stanowi zmiany Umowy.</w:t>
      </w:r>
    </w:p>
    <w:p w14:paraId="0DDD36B3" w14:textId="77777777" w:rsidR="00FE5B2C" w:rsidRPr="00C564DC" w:rsidRDefault="00FE5B2C" w:rsidP="00C564DC">
      <w:pPr>
        <w:tabs>
          <w:tab w:val="left" w:pos="567"/>
        </w:tabs>
        <w:spacing w:after="0" w:line="240" w:lineRule="auto"/>
        <w:ind w:left="567" w:hanging="567"/>
        <w:jc w:val="center"/>
        <w:rPr>
          <w:rFonts w:ascii="Arial" w:eastAsia="Times New Roman" w:hAnsi="Arial" w:cs="Arial"/>
          <w:b/>
          <w:bCs/>
          <w:color w:val="000000" w:themeColor="text1"/>
          <w:lang w:eastAsia="pl-PL"/>
        </w:rPr>
      </w:pPr>
    </w:p>
    <w:p w14:paraId="2E2DCBCA" w14:textId="15A59F4E" w:rsidR="008F0A6B" w:rsidRPr="00C564DC" w:rsidRDefault="008F0A6B" w:rsidP="00C564DC">
      <w:pPr>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GWARANCJA</w:t>
      </w:r>
    </w:p>
    <w:p w14:paraId="2DEFCCFD" w14:textId="77777777" w:rsidR="008F0A6B" w:rsidRPr="00C564DC" w:rsidRDefault="008F0A6B" w:rsidP="00C564DC">
      <w:pPr>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7.</w:t>
      </w:r>
    </w:p>
    <w:p w14:paraId="6397E01F"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udziela Zamawiającemu </w:t>
      </w:r>
      <w:r w:rsidRPr="00C564DC">
        <w:rPr>
          <w:rFonts w:ascii="Arial" w:eastAsia="Times New Roman" w:hAnsi="Arial" w:cs="Arial"/>
          <w:bCs/>
          <w:color w:val="000000" w:themeColor="text1"/>
        </w:rPr>
        <w:t xml:space="preserve">następującej </w:t>
      </w:r>
      <w:bookmarkStart w:id="21" w:name="_Hlk41984726"/>
      <w:r w:rsidRPr="00C564DC">
        <w:rPr>
          <w:rFonts w:ascii="Arial" w:eastAsia="Times New Roman" w:hAnsi="Arial" w:cs="Arial"/>
          <w:color w:val="000000" w:themeColor="text1"/>
        </w:rPr>
        <w:t xml:space="preserve">……. letniej (zgodnie z treścią formularza oferty) gwarancji jakości za wady na roboty budowlane stanowiące przedmiot niniejszej umowy oraz wszelkie materiały budowlane lub urządzenia wykorzystane </w:t>
      </w:r>
      <w:r w:rsidRPr="00C564DC">
        <w:rPr>
          <w:rFonts w:ascii="Arial" w:eastAsia="Times New Roman" w:hAnsi="Arial" w:cs="Arial"/>
          <w:color w:val="000000" w:themeColor="text1"/>
        </w:rPr>
        <w:br/>
        <w:t>w trakcie realizacji zamówienia.</w:t>
      </w:r>
    </w:p>
    <w:p w14:paraId="547DF9C6"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Zamawiający może dochodzić roszczeń z tytułu gwarancji także po terminie określonym w ust. </w:t>
      </w:r>
      <w:proofErr w:type="gramStart"/>
      <w:r w:rsidRPr="00C564DC">
        <w:rPr>
          <w:rFonts w:ascii="Arial" w:eastAsia="Times New Roman" w:hAnsi="Arial" w:cs="Arial"/>
          <w:color w:val="000000" w:themeColor="text1"/>
        </w:rPr>
        <w:t>1</w:t>
      </w:r>
      <w:proofErr w:type="gramEnd"/>
      <w:r w:rsidRPr="00C564DC">
        <w:rPr>
          <w:rFonts w:ascii="Arial" w:eastAsia="Times New Roman" w:hAnsi="Arial" w:cs="Arial"/>
          <w:color w:val="000000" w:themeColor="text1"/>
        </w:rPr>
        <w:t xml:space="preserve"> jeżeli zgłosił wadę robót przed upływem tego okresu.</w:t>
      </w:r>
    </w:p>
    <w:p w14:paraId="7FE40C13"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color w:val="000000" w:themeColor="text1"/>
        </w:rPr>
        <w:t xml:space="preserve">Udzielenie gwarancji jakości przez innych gwarantów na poszczególne materiały wchodzące w skład przedmiotu umowy nie </w:t>
      </w:r>
      <w:proofErr w:type="gramStart"/>
      <w:r w:rsidRPr="00C564DC">
        <w:rPr>
          <w:rFonts w:ascii="Arial" w:eastAsia="Times New Roman" w:hAnsi="Arial" w:cs="Arial"/>
          <w:color w:val="000000" w:themeColor="text1"/>
        </w:rPr>
        <w:t>ogranicza,</w:t>
      </w:r>
      <w:proofErr w:type="gramEnd"/>
      <w:r w:rsidRPr="00C564DC">
        <w:rPr>
          <w:rFonts w:ascii="Arial" w:eastAsia="Times New Roman" w:hAnsi="Arial" w:cs="Arial"/>
          <w:color w:val="000000" w:themeColor="text1"/>
        </w:rPr>
        <w:t xml:space="preserve"> ani nie wyłącza w jakimkolwiek zakresie gwarancji jakości udzielonej przez Wykonawcę.</w:t>
      </w:r>
    </w:p>
    <w:p w14:paraId="6AB02B5D"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W okresie gwarancji Wykonawca będzie nieodpłatnie usuwał wszystkie wady </w:t>
      </w:r>
      <w:r w:rsidRPr="00C564DC">
        <w:rPr>
          <w:rFonts w:ascii="Arial" w:eastAsia="Times New Roman" w:hAnsi="Arial" w:cs="Arial"/>
          <w:bCs/>
          <w:color w:val="000000" w:themeColor="text1"/>
        </w:rPr>
        <w:lastRenderedPageBreak/>
        <w:t>Przedmiotu Umowy.</w:t>
      </w:r>
    </w:p>
    <w:bookmarkEnd w:id="21"/>
    <w:p w14:paraId="037C6F5F"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Podany powyżej okres gwarancji dotyczy całości przedmiotu zamówienia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57C94828"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bookmarkStart w:id="22" w:name="_Hlk40956225"/>
      <w:r w:rsidRPr="00C564DC">
        <w:rPr>
          <w:rFonts w:ascii="Arial" w:eastAsia="Times New Roman" w:hAnsi="Arial" w:cs="Arial"/>
          <w:color w:val="000000" w:themeColor="text1"/>
        </w:rPr>
        <w:t xml:space="preserve">Niniejsza gwarancja obejmuje </w:t>
      </w:r>
      <w:bookmarkEnd w:id="22"/>
      <w:r w:rsidRPr="00C564DC">
        <w:rPr>
          <w:rFonts w:ascii="Arial" w:eastAsia="Times New Roman" w:hAnsi="Arial" w:cs="Arial"/>
          <w:color w:val="000000" w:themeColor="text1"/>
        </w:rPr>
        <w:t xml:space="preserve">bezpłatną wymianę lub naprawę elementów uznanych przez producenta za wadliwe pod względem materiału i/lub wykonania oraz pokrycie kosztów robocizny związanych z usunięciem takich wad. </w:t>
      </w:r>
    </w:p>
    <w:p w14:paraId="5FE20CA8" w14:textId="25B648A6"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w:t>
      </w:r>
      <w:bookmarkStart w:id="23" w:name="_Hlk97110233"/>
      <w:r w:rsidRPr="00C564DC">
        <w:rPr>
          <w:rFonts w:ascii="Arial" w:eastAsia="Times New Roman" w:hAnsi="Arial" w:cs="Arial"/>
          <w:color w:val="000000" w:themeColor="text1"/>
        </w:rPr>
        <w:t xml:space="preserve">rozpocznie usuwanie zgłoszonych wad </w:t>
      </w:r>
      <w:bookmarkEnd w:id="23"/>
      <w:r w:rsidRPr="00C564DC">
        <w:rPr>
          <w:rFonts w:ascii="Arial" w:eastAsia="Times New Roman" w:hAnsi="Arial" w:cs="Arial"/>
          <w:color w:val="000000" w:themeColor="text1"/>
        </w:rPr>
        <w:t xml:space="preserve">w terminie (czas reakcji) do 7 dni roboczych </w:t>
      </w:r>
      <w:bookmarkStart w:id="24" w:name="_Hlk97111287"/>
      <w:r w:rsidRPr="00C564DC">
        <w:rPr>
          <w:rFonts w:ascii="Arial" w:eastAsia="Times New Roman" w:hAnsi="Arial" w:cs="Arial"/>
          <w:color w:val="000000" w:themeColor="text1"/>
        </w:rPr>
        <w:t>od zgłoszenia</w:t>
      </w:r>
      <w:bookmarkEnd w:id="24"/>
      <w:r w:rsidRPr="00C564DC">
        <w:rPr>
          <w:rFonts w:ascii="Arial" w:eastAsia="Times New Roman" w:hAnsi="Arial" w:cs="Arial"/>
          <w:color w:val="000000" w:themeColor="text1"/>
        </w:rPr>
        <w:t xml:space="preserve">, przy czym przez rozpoczęcie usuwania wad rozumie się jako podjęcie </w:t>
      </w:r>
      <w:proofErr w:type="gramStart"/>
      <w:r w:rsidRPr="00C564DC">
        <w:rPr>
          <w:rFonts w:ascii="Arial" w:eastAsia="Times New Roman" w:hAnsi="Arial" w:cs="Arial"/>
          <w:color w:val="000000" w:themeColor="text1"/>
        </w:rPr>
        <w:t>działań  na</w:t>
      </w:r>
      <w:proofErr w:type="gramEnd"/>
      <w:r w:rsidRPr="00C564DC">
        <w:rPr>
          <w:rFonts w:ascii="Arial" w:eastAsia="Times New Roman" w:hAnsi="Arial" w:cs="Arial"/>
          <w:color w:val="000000" w:themeColor="text1"/>
        </w:rPr>
        <w:t xml:space="preserve"> miejscu stwierdzenia wady przez specjalistę lub zespół specjalistów Wykonawcy.</w:t>
      </w:r>
    </w:p>
    <w:p w14:paraId="7E0C78F8"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w:t>
      </w:r>
      <w:proofErr w:type="gramStart"/>
      <w:r w:rsidRPr="00C564DC">
        <w:rPr>
          <w:rFonts w:ascii="Arial" w:eastAsia="Times New Roman" w:hAnsi="Arial" w:cs="Arial"/>
          <w:color w:val="000000" w:themeColor="text1"/>
        </w:rPr>
        <w:t>Inwestorskiego chyba,</w:t>
      </w:r>
      <w:proofErr w:type="gramEnd"/>
      <w:r w:rsidRPr="00C564DC">
        <w:rPr>
          <w:rFonts w:ascii="Arial" w:eastAsia="Times New Roman" w:hAnsi="Arial" w:cs="Arial"/>
          <w:color w:val="000000" w:themeColor="text1"/>
        </w:rPr>
        <w:t xml:space="preserve"> że obiektywne uwarunkowania technologiczne uniemożliwiają zachowanie tego terminu. W takim przypadku na wniosek Wykonawcy zostanie ustalony najkrótszy możliwy termin usunięcia wad wynikający z tych uwarunkowań.</w:t>
      </w:r>
    </w:p>
    <w:p w14:paraId="3F89D088"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Jeżeli w ramach gwarancji Wykonawca dokonał usunięcia wad istotnych, termin gwarancji na urządzenia, elementy oraz usługi z tym związane, które zostały wymienione lub naprawione w trakcie usuwania skutków wad istotnych, biegnie na nowo od chwili usunięcia wady. W innych wypadkach termin gwarancji ulega przedłużeniu o czas, w którym wada była usuwana.</w:t>
      </w:r>
    </w:p>
    <w:p w14:paraId="2511D6C9"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Jeżeli Wykonawca nie usunie wad w terminie wyznaczonym </w:t>
      </w:r>
      <w:proofErr w:type="gramStart"/>
      <w:r w:rsidRPr="00C564DC">
        <w:rPr>
          <w:rFonts w:ascii="Arial" w:eastAsia="Times New Roman" w:hAnsi="Arial" w:cs="Arial"/>
          <w:color w:val="000000" w:themeColor="text1"/>
        </w:rPr>
        <w:t>przez  Zamawiającego</w:t>
      </w:r>
      <w:proofErr w:type="gramEnd"/>
      <w:r w:rsidRPr="00C564DC">
        <w:rPr>
          <w:rFonts w:ascii="Arial" w:eastAsia="Times New Roman" w:hAnsi="Arial" w:cs="Arial"/>
          <w:color w:val="000000" w:themeColor="text1"/>
        </w:rPr>
        <w:t xml:space="preserve">, to Zamawiający może zlecić usunięcie ich stronie trzeciej na koszt Wykonawcy bez utraty praw wynikających z gwarancji. </w:t>
      </w:r>
    </w:p>
    <w:p w14:paraId="3869ADA5"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Gwarancja w żaden sposób nie wyłącza, nie ogranicza oraz nie zawiesza uprawnień Zamawiającego z tytułu rękojmi za wady przedmiotu umowy. </w:t>
      </w:r>
    </w:p>
    <w:p w14:paraId="49375780"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Wady będą usuwane w obiekcie Zamawiającego, chyba </w:t>
      </w:r>
      <w:proofErr w:type="spellStart"/>
      <w:r w:rsidRPr="00C564DC">
        <w:rPr>
          <w:rFonts w:ascii="Arial" w:eastAsia="Times New Roman" w:hAnsi="Arial" w:cs="Arial"/>
          <w:color w:val="000000" w:themeColor="text1"/>
        </w:rPr>
        <w:t>że</w:t>
      </w:r>
      <w:proofErr w:type="spellEnd"/>
      <w:r w:rsidRPr="00C564DC">
        <w:rPr>
          <w:rFonts w:ascii="Arial" w:eastAsia="Times New Roman" w:hAnsi="Arial" w:cs="Arial"/>
          <w:color w:val="000000" w:themeColor="text1"/>
        </w:rPr>
        <w:t xml:space="preserve"> sprzeciwia </w:t>
      </w:r>
      <w:proofErr w:type="spellStart"/>
      <w:r w:rsidRPr="00C564DC">
        <w:rPr>
          <w:rFonts w:ascii="Arial" w:eastAsia="Times New Roman" w:hAnsi="Arial" w:cs="Arial"/>
          <w:color w:val="000000" w:themeColor="text1"/>
        </w:rPr>
        <w:t>sie</w:t>
      </w:r>
      <w:proofErr w:type="spellEnd"/>
      <w:r w:rsidRPr="00C564DC">
        <w:rPr>
          <w:rFonts w:ascii="Arial" w:eastAsia="Times New Roman" w:hAnsi="Arial" w:cs="Arial"/>
          <w:color w:val="000000" w:themeColor="text1"/>
        </w:rPr>
        <w:t xml:space="preserve">̨ temu charakter naprawy. </w:t>
      </w:r>
    </w:p>
    <w:p w14:paraId="6B24AB0E" w14:textId="77777777" w:rsidR="008F0A6B" w:rsidRPr="00C564DC" w:rsidRDefault="008F0A6B" w:rsidP="00C564DC">
      <w:pPr>
        <w:widowControl w:val="0"/>
        <w:numPr>
          <w:ilvl w:val="0"/>
          <w:numId w:val="13"/>
        </w:numPr>
        <w:shd w:val="clear" w:color="auto" w:fill="FFFFFF"/>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 razie stwierdzenia istnienia wad nie nadających się do usunięcia Zamawiający może według własnego wyboru:</w:t>
      </w:r>
    </w:p>
    <w:p w14:paraId="78C324F4" w14:textId="77777777" w:rsidR="008F0A6B" w:rsidRPr="00C564DC" w:rsidRDefault="008F0A6B" w:rsidP="00C564DC">
      <w:pPr>
        <w:widowControl w:val="0"/>
        <w:numPr>
          <w:ilvl w:val="0"/>
          <w:numId w:val="14"/>
        </w:numPr>
        <w:shd w:val="clear" w:color="auto" w:fill="FFFFFF"/>
        <w:tabs>
          <w:tab w:val="left" w:pos="567"/>
        </w:tabs>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jeżeli wady umożliwiają użytkowanie przedmiotu zgodne z jego przeznaczeniem – żądać od Wykonawcy obniżenia wynagrodzenia za wykonanie umowy w wysokości odpowiedniej do utraconej wartości użytkowej lub technicznej przedmiotu umowy lub wydłużyć okres gwarancji,</w:t>
      </w:r>
    </w:p>
    <w:p w14:paraId="716DA1FE" w14:textId="77777777" w:rsidR="008F0A6B" w:rsidRPr="00C564DC" w:rsidRDefault="008F0A6B" w:rsidP="00C564DC">
      <w:pPr>
        <w:widowControl w:val="0"/>
        <w:numPr>
          <w:ilvl w:val="0"/>
          <w:numId w:val="14"/>
        </w:numPr>
        <w:shd w:val="clear" w:color="auto" w:fill="FFFFFF"/>
        <w:tabs>
          <w:tab w:val="left" w:pos="567"/>
        </w:tabs>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jeżeli wady uniemożliwiają użytkowanie przedmiotu umowy zgodne z jego przeznaczeniem – żądać wykonania przedmiotu umowy po raz drugi oraz naprawienia szkody wynikłej ze zwłoki.</w:t>
      </w:r>
    </w:p>
    <w:p w14:paraId="15EC8922"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Strony umowy zgodnie ustalają, iż okres rękojmi za wady w przedmiocie umowy równy jest okresowi gwarancji i rozpoczyna się od dnia podpisania protokołu końcowego Przedmiotu umowy.</w:t>
      </w:r>
    </w:p>
    <w:p w14:paraId="2E559A92" w14:textId="77777777" w:rsidR="008F0A6B" w:rsidRPr="00C564DC" w:rsidRDefault="008F0A6B" w:rsidP="00C564DC">
      <w:pPr>
        <w:widowControl w:val="0"/>
        <w:numPr>
          <w:ilvl w:val="0"/>
          <w:numId w:val="13"/>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Do usuwania wad w ramach rękojmi stosuje się odpowiednio zapisy powyższe o usuwaniu wad w ramach gwarancji, co nie uchybia dalej idącym prawom Zamawiającego w ramach rękojmi, a wynikającym z przepisów Kodeksu Cywilnego.</w:t>
      </w:r>
    </w:p>
    <w:p w14:paraId="559F4702" w14:textId="77777777" w:rsidR="00FE5B2C" w:rsidRPr="00C564DC" w:rsidRDefault="00FE5B2C"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lang w:eastAsia="pl-PL"/>
        </w:rPr>
      </w:pPr>
    </w:p>
    <w:p w14:paraId="251795E1" w14:textId="7A882FD0" w:rsidR="008F0A6B" w:rsidRPr="00C564DC" w:rsidRDefault="008F0A6B"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ZABEZPIECZENIE NALEŻYTEGO WYKONANIA UMOWY</w:t>
      </w:r>
    </w:p>
    <w:p w14:paraId="14DD8D1E" w14:textId="77777777" w:rsidR="008F0A6B" w:rsidRPr="00C564DC" w:rsidRDefault="008F0A6B"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8.</w:t>
      </w:r>
    </w:p>
    <w:p w14:paraId="127B6A1A" w14:textId="77777777" w:rsidR="008F0A6B" w:rsidRPr="00C564DC" w:rsidRDefault="008F0A6B" w:rsidP="00C564DC">
      <w:pPr>
        <w:widowControl w:val="0"/>
        <w:numPr>
          <w:ilvl w:val="0"/>
          <w:numId w:val="50"/>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wniósł zabezpieczenie należytej realizacji Umowy w wysokości 5% wynagrodzenia ryczałtowego brutto określonego w § 11 ust. 1 Umowy za cały Przedmiot Umowy, tj. ……………………. w formie ………………………...</w:t>
      </w:r>
    </w:p>
    <w:p w14:paraId="23A235BF" w14:textId="77777777" w:rsidR="008F0A6B" w:rsidRPr="00C564DC" w:rsidRDefault="008F0A6B" w:rsidP="00C564DC">
      <w:pPr>
        <w:widowControl w:val="0"/>
        <w:numPr>
          <w:ilvl w:val="0"/>
          <w:numId w:val="50"/>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Zabezpieczenie należytej realizacji Umowy służy do pokrycia wszelkich roszczeń wynikających z niezrealizowania lub nienależytego zrealizowania Umowy.</w:t>
      </w:r>
    </w:p>
    <w:p w14:paraId="20F4B31C" w14:textId="77777777" w:rsidR="008F0A6B" w:rsidRPr="00C564DC" w:rsidRDefault="008F0A6B" w:rsidP="00C564DC">
      <w:pPr>
        <w:widowControl w:val="0"/>
        <w:numPr>
          <w:ilvl w:val="0"/>
          <w:numId w:val="50"/>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Zabezpieczenie wniesione w pieniądzu, Zamawiający przechowuje na oprocentowanym rachunku bankowym. Zamawiający zwraca zabezpieczenie wniesione w pieniądzu z odsetkami wynikającymi z umowy rachunku bankowego, na którym było ono </w:t>
      </w:r>
      <w:r w:rsidRPr="00C564DC">
        <w:rPr>
          <w:rFonts w:ascii="Arial" w:eastAsia="Times New Roman" w:hAnsi="Arial" w:cs="Arial"/>
          <w:color w:val="000000" w:themeColor="text1"/>
        </w:rPr>
        <w:lastRenderedPageBreak/>
        <w:t>przechowywane, pomniejszone o koszt prowadzenia tego rachunku oraz prowizji bankowej za przelew pieniędzy na rachunek bankowy Wykonawcy.</w:t>
      </w:r>
    </w:p>
    <w:p w14:paraId="66880107" w14:textId="77777777" w:rsidR="008F0A6B" w:rsidRPr="00C564DC" w:rsidRDefault="008F0A6B" w:rsidP="00C564DC">
      <w:pPr>
        <w:widowControl w:val="0"/>
        <w:numPr>
          <w:ilvl w:val="0"/>
          <w:numId w:val="50"/>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Zabezpieczenie należytej realizacji Umowy, o którym mowa w ust. 1, zostanie zwrócone w terminie 30 dni od dnia wykonania zamówienia i uznania go przez Zamawiającego za należycie zrealizowane, tj. od dnia podpisania Protokołu końcowego. Pozostałe 30% zabezpieczenia zostanie zwrócone w ciągu 15 dni po upływie okresu rękojmi i gwarancji za wady.</w:t>
      </w:r>
    </w:p>
    <w:p w14:paraId="0A9C4ACE" w14:textId="77777777" w:rsidR="008F0A6B" w:rsidRPr="00C564DC" w:rsidRDefault="008F0A6B" w:rsidP="00C564DC">
      <w:pPr>
        <w:widowControl w:val="0"/>
        <w:numPr>
          <w:ilvl w:val="0"/>
          <w:numId w:val="50"/>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Jeżeli zabezpieczenie wniesiono w formie gwarancji bankowych lub ubezpieczeniowych, gwarancja musi zawierać deklarację o nieodwołalnej i bezwarunkowej zapłacie na pierwsze pisemne wezwanie Zamawiającego kwoty zabezpieczenia w wysokości zgodnej z ust. 1 niniejszego paragrafu. </w:t>
      </w:r>
    </w:p>
    <w:p w14:paraId="28EE6B79" w14:textId="77777777" w:rsidR="008F0A6B" w:rsidRPr="00C564DC" w:rsidRDefault="008F0A6B" w:rsidP="00C564DC">
      <w:pPr>
        <w:widowControl w:val="0"/>
        <w:numPr>
          <w:ilvl w:val="0"/>
          <w:numId w:val="50"/>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b/>
          <w:color w:val="000000" w:themeColor="text1"/>
        </w:rPr>
      </w:pPr>
      <w:r w:rsidRPr="00C564DC">
        <w:rPr>
          <w:rFonts w:ascii="Arial" w:eastAsia="Times New Roman" w:hAnsi="Arial" w:cs="Arial"/>
          <w:color w:val="000000" w:themeColor="text1"/>
        </w:rPr>
        <w:t xml:space="preserve">Zmiany formy gwarancyjnej należytego zrealizowania Umowy mogą być dokonywane z zachowaniem ciągłości i bez zmniejszania wysokości, a w szczególnych wypadkach określonych ustawą </w:t>
      </w:r>
      <w:proofErr w:type="spellStart"/>
      <w:r w:rsidRPr="00C564DC">
        <w:rPr>
          <w:rFonts w:ascii="Arial" w:eastAsia="Times New Roman" w:hAnsi="Arial" w:cs="Arial"/>
          <w:color w:val="000000" w:themeColor="text1"/>
        </w:rPr>
        <w:t>Pzp</w:t>
      </w:r>
      <w:proofErr w:type="spellEnd"/>
      <w:r w:rsidRPr="00C564DC">
        <w:rPr>
          <w:rFonts w:ascii="Arial" w:eastAsia="Times New Roman" w:hAnsi="Arial" w:cs="Arial"/>
          <w:color w:val="000000" w:themeColor="text1"/>
        </w:rPr>
        <w:t xml:space="preserve"> za zgodą Zamawiającego.</w:t>
      </w:r>
    </w:p>
    <w:p w14:paraId="5D9DC1FE" w14:textId="2BB3E89C" w:rsidR="008F0A6B" w:rsidRPr="00C564DC" w:rsidRDefault="008F0A6B" w:rsidP="00C564DC">
      <w:pPr>
        <w:pStyle w:val="Akapitzlist"/>
        <w:numPr>
          <w:ilvl w:val="0"/>
          <w:numId w:val="50"/>
        </w:numPr>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W przypadku zmiany terminu realizacji umowy, Wykonawca zobowiązany jest najdalej w dniu zmiany umowy przekazać zamawiającemu zmianę zabezpieczenia wniesionego w formie gwarancji lub poręczeń, pod rygorem zapłaty kary umownej, o której mowa </w:t>
      </w:r>
      <w:r w:rsidRPr="00C564DC">
        <w:rPr>
          <w:rFonts w:ascii="Arial" w:eastAsia="Times New Roman" w:hAnsi="Arial" w:cs="Arial"/>
          <w:bCs/>
          <w:color w:val="000000" w:themeColor="text1"/>
        </w:rPr>
        <w:br/>
        <w:t>w § 1</w:t>
      </w:r>
      <w:r w:rsidR="00FE5B2C" w:rsidRPr="00C564DC">
        <w:rPr>
          <w:rFonts w:ascii="Arial" w:eastAsia="Times New Roman" w:hAnsi="Arial" w:cs="Arial"/>
          <w:bCs/>
          <w:color w:val="000000" w:themeColor="text1"/>
        </w:rPr>
        <w:t>3</w:t>
      </w:r>
      <w:r w:rsidRPr="00C564DC">
        <w:rPr>
          <w:rFonts w:ascii="Arial" w:eastAsia="Times New Roman" w:hAnsi="Arial" w:cs="Arial"/>
          <w:bCs/>
          <w:color w:val="000000" w:themeColor="text1"/>
        </w:rPr>
        <w:t xml:space="preserve"> ust. 1 pkt 13.</w:t>
      </w:r>
    </w:p>
    <w:p w14:paraId="10804382" w14:textId="77777777" w:rsidR="00FE5B2C" w:rsidRPr="00C564DC" w:rsidRDefault="00FE5B2C"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lang w:eastAsia="pl-PL"/>
        </w:rPr>
      </w:pPr>
    </w:p>
    <w:p w14:paraId="08282098" w14:textId="2FEF75A0" w:rsidR="008F0A6B" w:rsidRPr="00C564DC" w:rsidRDefault="008F0A6B"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xml:space="preserve">ZASADY ODBIORU ROBÓT </w:t>
      </w:r>
    </w:p>
    <w:p w14:paraId="0677093D" w14:textId="77777777" w:rsidR="008F0A6B" w:rsidRPr="00C564DC" w:rsidRDefault="008F0A6B" w:rsidP="00C564DC">
      <w:pPr>
        <w:shd w:val="clear" w:color="auto" w:fill="FFFFFF"/>
        <w:tabs>
          <w:tab w:val="left" w:pos="567"/>
          <w:tab w:val="left" w:pos="4395"/>
        </w:tabs>
        <w:spacing w:after="0" w:line="240" w:lineRule="auto"/>
        <w:ind w:left="567" w:hanging="567"/>
        <w:jc w:val="center"/>
        <w:rPr>
          <w:rFonts w:ascii="Arial" w:eastAsia="Times New Roman" w:hAnsi="Arial" w:cs="Arial"/>
          <w:color w:val="000000" w:themeColor="text1"/>
          <w:lang w:eastAsia="pl-PL"/>
        </w:rPr>
      </w:pPr>
      <w:r w:rsidRPr="00C564DC">
        <w:rPr>
          <w:rFonts w:ascii="Arial" w:eastAsia="Times New Roman" w:hAnsi="Arial" w:cs="Arial"/>
          <w:b/>
          <w:bCs/>
          <w:color w:val="000000" w:themeColor="text1"/>
          <w:lang w:eastAsia="pl-PL"/>
        </w:rPr>
        <w:t>§ 9.</w:t>
      </w:r>
    </w:p>
    <w:p w14:paraId="1FAA2E79" w14:textId="68166D16" w:rsidR="008F0A6B" w:rsidRPr="00C564DC" w:rsidRDefault="008F0A6B" w:rsidP="00C564DC">
      <w:pPr>
        <w:widowControl w:val="0"/>
        <w:numPr>
          <w:ilvl w:val="0"/>
          <w:numId w:val="15"/>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strike/>
          <w:color w:val="000000" w:themeColor="text1"/>
          <w:lang w:eastAsia="pl-PL"/>
        </w:rPr>
      </w:pPr>
      <w:r w:rsidRPr="00C564DC">
        <w:rPr>
          <w:rFonts w:ascii="Arial" w:eastAsia="Times New Roman" w:hAnsi="Arial" w:cs="Arial"/>
          <w:color w:val="000000" w:themeColor="text1"/>
          <w:lang w:eastAsia="pl-PL"/>
        </w:rPr>
        <w:t xml:space="preserve">Strony postanawiają, że przedmiotem odbiorów robót budowlanych będzie przedmiot umowy opisany w §1 niniejszej umowy, po wykonaniu danej części lub całości robót budowlanych, zgodnie z ustaleniami Harmonogramu rzeczowo-finansowego. </w:t>
      </w:r>
      <w:r w:rsidRPr="00C564DC">
        <w:rPr>
          <w:rFonts w:ascii="Arial" w:hAnsi="Arial" w:cs="Arial"/>
          <w:color w:val="000000" w:themeColor="text1"/>
        </w:rPr>
        <w:t xml:space="preserve"> Zamawiający ma prawo do weryfikacji należytego wykonania umowy dowolną metodą, w tym także z wykorzystaniem opinii zewnętrznego podmiotu. </w:t>
      </w:r>
    </w:p>
    <w:p w14:paraId="5EC58C1B" w14:textId="77777777" w:rsidR="008F0A6B" w:rsidRPr="00C564DC" w:rsidRDefault="008F0A6B" w:rsidP="00C564DC">
      <w:pPr>
        <w:widowControl w:val="0"/>
        <w:numPr>
          <w:ilvl w:val="0"/>
          <w:numId w:val="15"/>
        </w:numPr>
        <w:shd w:val="clear" w:color="auto" w:fill="FFFFFF"/>
        <w:tabs>
          <w:tab w:val="left" w:pos="567"/>
        </w:tabs>
        <w:autoSpaceDE w:val="0"/>
        <w:autoSpaceDN w:val="0"/>
        <w:adjustRightInd w:val="0"/>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Strony ustalają następujące rodzaje odbiorów:</w:t>
      </w:r>
    </w:p>
    <w:p w14:paraId="5B9CD1D5" w14:textId="77777777" w:rsidR="008F0A6B" w:rsidRPr="00C564DC" w:rsidRDefault="008F0A6B" w:rsidP="00C564DC">
      <w:pPr>
        <w:numPr>
          <w:ilvl w:val="0"/>
          <w:numId w:val="16"/>
        </w:numPr>
        <w:tabs>
          <w:tab w:val="left" w:pos="567"/>
        </w:tabs>
        <w:suppressAutoHyphens/>
        <w:autoSpaceDE w:val="0"/>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odbiór robót zanikających lub ulegających zakryciu;</w:t>
      </w:r>
    </w:p>
    <w:p w14:paraId="2A2AB30B" w14:textId="77777777" w:rsidR="008F0A6B" w:rsidRPr="00C564DC" w:rsidRDefault="008F0A6B" w:rsidP="00C564DC">
      <w:pPr>
        <w:numPr>
          <w:ilvl w:val="0"/>
          <w:numId w:val="16"/>
        </w:numPr>
        <w:tabs>
          <w:tab w:val="left" w:pos="567"/>
        </w:tabs>
        <w:suppressAutoHyphens/>
        <w:autoSpaceDE w:val="0"/>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odbiór częściowy;</w:t>
      </w:r>
    </w:p>
    <w:p w14:paraId="43237E98" w14:textId="77777777" w:rsidR="008F0A6B" w:rsidRPr="00C564DC" w:rsidRDefault="008F0A6B" w:rsidP="00C564DC">
      <w:pPr>
        <w:numPr>
          <w:ilvl w:val="0"/>
          <w:numId w:val="16"/>
        </w:numPr>
        <w:tabs>
          <w:tab w:val="left" w:pos="567"/>
        </w:tabs>
        <w:suppressAutoHyphens/>
        <w:autoSpaceDE w:val="0"/>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odbiór końcowy;</w:t>
      </w:r>
    </w:p>
    <w:p w14:paraId="43BC5FA4" w14:textId="77777777" w:rsidR="008F0A6B" w:rsidRPr="00C564DC" w:rsidRDefault="008F0A6B" w:rsidP="00C564DC">
      <w:pPr>
        <w:numPr>
          <w:ilvl w:val="0"/>
          <w:numId w:val="16"/>
        </w:numPr>
        <w:tabs>
          <w:tab w:val="left" w:pos="567"/>
        </w:tabs>
        <w:suppressAutoHyphens/>
        <w:autoSpaceDE w:val="0"/>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odbiór gwarancyjny;</w:t>
      </w:r>
    </w:p>
    <w:p w14:paraId="2CADE8ED" w14:textId="77777777" w:rsidR="008F0A6B" w:rsidRPr="00C564DC" w:rsidRDefault="008F0A6B" w:rsidP="00C564DC">
      <w:pPr>
        <w:numPr>
          <w:ilvl w:val="0"/>
          <w:numId w:val="16"/>
        </w:numPr>
        <w:tabs>
          <w:tab w:val="left" w:pos="567"/>
        </w:tabs>
        <w:suppressAutoHyphens/>
        <w:autoSpaceDE w:val="0"/>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odbiór pogwarancyjny.</w:t>
      </w:r>
    </w:p>
    <w:p w14:paraId="26CD977A" w14:textId="77777777" w:rsidR="008F0A6B" w:rsidRPr="00C564DC" w:rsidRDefault="008F0A6B" w:rsidP="00C564DC">
      <w:pPr>
        <w:widowControl w:val="0"/>
        <w:numPr>
          <w:ilvl w:val="0"/>
          <w:numId w:val="15"/>
        </w:numPr>
        <w:shd w:val="clear" w:color="auto" w:fill="FFFFFF"/>
        <w:tabs>
          <w:tab w:val="left" w:pos="567"/>
          <w:tab w:val="num" w:pos="708"/>
        </w:tabs>
        <w:autoSpaceDE w:val="0"/>
        <w:autoSpaceDN w:val="0"/>
        <w:adjustRightInd w:val="0"/>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W odniesieniu </w:t>
      </w:r>
      <w:r w:rsidRPr="00C564DC">
        <w:rPr>
          <w:rFonts w:ascii="Arial" w:eastAsia="Times New Roman" w:hAnsi="Arial" w:cs="Arial"/>
          <w:color w:val="000000" w:themeColor="text1"/>
          <w:u w:val="single"/>
          <w:lang w:eastAsia="pl-PL"/>
        </w:rPr>
        <w:t>do odbioru robót zanikających lub ulegających zakryciu</w:t>
      </w:r>
      <w:r w:rsidRPr="00C564DC">
        <w:rPr>
          <w:rFonts w:ascii="Arial" w:eastAsia="Times New Roman" w:hAnsi="Arial" w:cs="Arial"/>
          <w:color w:val="000000" w:themeColor="text1"/>
          <w:lang w:eastAsia="pl-PL"/>
        </w:rPr>
        <w:t>:</w:t>
      </w:r>
    </w:p>
    <w:p w14:paraId="3838F2D2" w14:textId="77777777" w:rsidR="008F0A6B" w:rsidRPr="00C564DC" w:rsidRDefault="008F0A6B" w:rsidP="00C564DC">
      <w:pPr>
        <w:widowControl w:val="0"/>
        <w:numPr>
          <w:ilvl w:val="0"/>
          <w:numId w:val="1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podlegają odbiorowi roboty zanikające/ulegające zakryciu, których gotowość do odbioru Wykonawca zgłasza wpisem do dziennika budowy, powiadamiając o tym Inspektora nadzoru ze strony Zamawiającego;</w:t>
      </w:r>
    </w:p>
    <w:p w14:paraId="7BC83169" w14:textId="18B864DE" w:rsidR="008F0A6B" w:rsidRPr="00C564DC" w:rsidRDefault="008F0A6B" w:rsidP="00C564DC">
      <w:pPr>
        <w:widowControl w:val="0"/>
        <w:numPr>
          <w:ilvl w:val="0"/>
          <w:numId w:val="1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 przypadku wykonania przez Wykonawcę robót zanikających/ulegających zakryciu lub robót zanikających, Inspektor Nadzoru w imieniu Zamawiającego przystąpi do ich odbioru w ciągu 2 dni </w:t>
      </w:r>
      <w:proofErr w:type="gramStart"/>
      <w:r w:rsidRPr="00C564DC">
        <w:rPr>
          <w:rFonts w:ascii="Arial" w:eastAsia="Times New Roman" w:hAnsi="Arial" w:cs="Arial"/>
          <w:color w:val="000000" w:themeColor="text1"/>
        </w:rPr>
        <w:t>roboczych  od</w:t>
      </w:r>
      <w:proofErr w:type="gramEnd"/>
      <w:r w:rsidRPr="00C564DC">
        <w:rPr>
          <w:rFonts w:ascii="Arial" w:eastAsia="Times New Roman" w:hAnsi="Arial" w:cs="Arial"/>
          <w:color w:val="000000" w:themeColor="text1"/>
        </w:rPr>
        <w:t xml:space="preserve"> dnia zgłoszenia ich wykonania,</w:t>
      </w:r>
    </w:p>
    <w:p w14:paraId="4A1C8227" w14:textId="77777777" w:rsidR="008F0A6B" w:rsidRPr="00C564DC" w:rsidRDefault="008F0A6B" w:rsidP="00C564DC">
      <w:pPr>
        <w:widowControl w:val="0"/>
        <w:numPr>
          <w:ilvl w:val="0"/>
          <w:numId w:val="17"/>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ma obowiązek umożliwić Inspektorowi nadzoru wyznaczonemu przez Zamawiającego sprawdzenie każdej roboty zanikającej lub ulegającej zakryciu.</w:t>
      </w:r>
    </w:p>
    <w:p w14:paraId="42B9F97F" w14:textId="77777777" w:rsidR="008F0A6B" w:rsidRPr="00C564DC" w:rsidRDefault="008F0A6B" w:rsidP="00C564DC">
      <w:pPr>
        <w:widowControl w:val="0"/>
        <w:numPr>
          <w:ilvl w:val="0"/>
          <w:numId w:val="15"/>
        </w:numPr>
        <w:shd w:val="clear" w:color="auto" w:fill="FFFFFF"/>
        <w:tabs>
          <w:tab w:val="left" w:pos="567"/>
          <w:tab w:val="num" w:pos="708"/>
        </w:tabs>
        <w:autoSpaceDE w:val="0"/>
        <w:autoSpaceDN w:val="0"/>
        <w:adjustRightInd w:val="0"/>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W odniesieniu do </w:t>
      </w:r>
      <w:r w:rsidRPr="00C564DC">
        <w:rPr>
          <w:rFonts w:ascii="Arial" w:eastAsia="Times New Roman" w:hAnsi="Arial" w:cs="Arial"/>
          <w:color w:val="000000" w:themeColor="text1"/>
          <w:u w:val="single"/>
          <w:lang w:eastAsia="pl-PL"/>
        </w:rPr>
        <w:t>odbiorów częściowych robót:</w:t>
      </w:r>
      <w:r w:rsidRPr="00C564DC">
        <w:rPr>
          <w:rFonts w:ascii="Arial" w:eastAsia="Times New Roman" w:hAnsi="Arial" w:cs="Arial"/>
          <w:color w:val="000000" w:themeColor="text1"/>
          <w:lang w:eastAsia="pl-PL"/>
        </w:rPr>
        <w:t xml:space="preserve"> </w:t>
      </w:r>
    </w:p>
    <w:p w14:paraId="73A5431E" w14:textId="7502581C" w:rsidR="008F0A6B" w:rsidRPr="00C564DC" w:rsidRDefault="008F0A6B" w:rsidP="00C564DC">
      <w:pPr>
        <w:widowControl w:val="0"/>
        <w:numPr>
          <w:ilvl w:val="0"/>
          <w:numId w:val="56"/>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Strony przewidują odbiory częściowe robót przewidzianych w harmonogramie rzeczowo - finansowym, o którym mowa w § 5 ust. 4, pkt 1) niniejszej umowy. Odbiór częściowy nastąpi według ustalonego zakresu robót określonych w harmonogramie rzeczowo – finansowym do zrealizowania w terminach określonych w § 4;</w:t>
      </w:r>
    </w:p>
    <w:p w14:paraId="260CC8C4" w14:textId="77777777" w:rsidR="008F0A6B" w:rsidRPr="00C564DC" w:rsidRDefault="008F0A6B" w:rsidP="00C564DC">
      <w:pPr>
        <w:widowControl w:val="0"/>
        <w:numPr>
          <w:ilvl w:val="0"/>
          <w:numId w:val="56"/>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Odbiór częściowy robót polegać będzie na ocenie ilości i jakości wykonanych części robót; </w:t>
      </w:r>
    </w:p>
    <w:p w14:paraId="426D189F" w14:textId="77777777" w:rsidR="008F0A6B" w:rsidRPr="00C564DC" w:rsidRDefault="008F0A6B" w:rsidP="00C564DC">
      <w:pPr>
        <w:widowControl w:val="0"/>
        <w:numPr>
          <w:ilvl w:val="0"/>
          <w:numId w:val="56"/>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hAnsi="Arial" w:cs="Arial"/>
          <w:color w:val="000000" w:themeColor="text1"/>
        </w:rPr>
        <w:t>Wykonawca zawiadomi Zamawiającego na piśmie o osiągnięciu gotowości do odbioru częściowego po wykonaniu robót budowlanych objętych odbiorem, z potwierdzającą adnotacją Inspektora nadzoru w dzienniku budowy.</w:t>
      </w:r>
    </w:p>
    <w:p w14:paraId="6E565FE7" w14:textId="77777777" w:rsidR="008F0A6B" w:rsidRPr="00C564DC" w:rsidRDefault="008F0A6B" w:rsidP="00C564DC">
      <w:pPr>
        <w:widowControl w:val="0"/>
        <w:numPr>
          <w:ilvl w:val="0"/>
          <w:numId w:val="56"/>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hAnsi="Arial" w:cs="Arial"/>
          <w:color w:val="000000" w:themeColor="text1"/>
        </w:rPr>
        <w:t xml:space="preserve">Zamawiający wyznaczy i rozpocznie czynności odbioru częściowego w terminie do 7 dni roboczych od daty zawiadomienia go o osiągnięciu gotowości do </w:t>
      </w:r>
      <w:proofErr w:type="gramStart"/>
      <w:r w:rsidRPr="00C564DC">
        <w:rPr>
          <w:rFonts w:ascii="Arial" w:hAnsi="Arial" w:cs="Arial"/>
          <w:color w:val="000000" w:themeColor="text1"/>
        </w:rPr>
        <w:t>odbioru  częściowego</w:t>
      </w:r>
      <w:proofErr w:type="gramEnd"/>
      <w:r w:rsidRPr="00C564DC">
        <w:rPr>
          <w:rFonts w:ascii="Arial" w:hAnsi="Arial" w:cs="Arial"/>
          <w:color w:val="000000" w:themeColor="text1"/>
        </w:rPr>
        <w:t>.</w:t>
      </w:r>
    </w:p>
    <w:p w14:paraId="53AB953F" w14:textId="1A5614B5" w:rsidR="008F0A6B" w:rsidRPr="00C564DC" w:rsidRDefault="008F0A6B" w:rsidP="00C564DC">
      <w:pPr>
        <w:widowControl w:val="0"/>
        <w:numPr>
          <w:ilvl w:val="0"/>
          <w:numId w:val="56"/>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Odbiór częściowy jest przeprowadzany komisyjnie przy udziale Inspektora Nadzoru, przedstawicieli Zamawiającego oraz w obecności Wykonawcy, </w:t>
      </w:r>
      <w:r w:rsidR="00FE5B2C" w:rsidRPr="00C564DC">
        <w:rPr>
          <w:rFonts w:ascii="Arial" w:eastAsia="Times New Roman" w:hAnsi="Arial" w:cs="Arial"/>
          <w:color w:val="000000" w:themeColor="text1"/>
        </w:rPr>
        <w:lastRenderedPageBreak/>
        <w:t xml:space="preserve">kierownika budowy, kierowników robót, </w:t>
      </w:r>
      <w:r w:rsidRPr="00C564DC">
        <w:rPr>
          <w:rFonts w:ascii="Arial" w:eastAsia="Times New Roman" w:hAnsi="Arial" w:cs="Arial"/>
          <w:color w:val="000000" w:themeColor="text1"/>
        </w:rPr>
        <w:t>po przedłożeniu kompletnych dokumentów niezbędnych do dokonania odbioru zgodnie z przepisami i wymaganiami Zamawiającego;</w:t>
      </w:r>
    </w:p>
    <w:p w14:paraId="788977F0" w14:textId="77777777" w:rsidR="008F0A6B" w:rsidRPr="00C564DC" w:rsidRDefault="008F0A6B" w:rsidP="00C564DC">
      <w:pPr>
        <w:widowControl w:val="0"/>
        <w:numPr>
          <w:ilvl w:val="0"/>
          <w:numId w:val="56"/>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hAnsi="Arial" w:cs="Arial"/>
          <w:color w:val="000000" w:themeColor="text1"/>
        </w:rPr>
        <w:t xml:space="preserve">Wraz ze zgłoszeniem do </w:t>
      </w:r>
      <w:r w:rsidRPr="00C564DC">
        <w:rPr>
          <w:rFonts w:ascii="Arial" w:hAnsi="Arial" w:cs="Arial"/>
          <w:b/>
          <w:color w:val="000000" w:themeColor="text1"/>
        </w:rPr>
        <w:t>odbioru częściowego</w:t>
      </w:r>
      <w:r w:rsidRPr="00C564DC">
        <w:rPr>
          <w:rFonts w:ascii="Arial" w:hAnsi="Arial" w:cs="Arial"/>
          <w:color w:val="000000" w:themeColor="text1"/>
        </w:rPr>
        <w:t xml:space="preserve"> Wykonawca przekaże Zamawiającemu następujące dokumenty:</w:t>
      </w:r>
    </w:p>
    <w:p w14:paraId="4CCB322A" w14:textId="77777777" w:rsidR="008F0A6B" w:rsidRPr="00C564DC" w:rsidRDefault="008F0A6B" w:rsidP="00C564DC">
      <w:pPr>
        <w:pStyle w:val="Akapitzlist"/>
        <w:numPr>
          <w:ilvl w:val="1"/>
          <w:numId w:val="61"/>
        </w:numPr>
        <w:tabs>
          <w:tab w:val="left" w:pos="567"/>
        </w:tabs>
        <w:spacing w:after="0" w:line="240" w:lineRule="auto"/>
        <w:jc w:val="both"/>
        <w:rPr>
          <w:rFonts w:ascii="Arial" w:hAnsi="Arial" w:cs="Arial"/>
          <w:color w:val="000000" w:themeColor="text1"/>
        </w:rPr>
      </w:pPr>
      <w:r w:rsidRPr="00C564DC">
        <w:rPr>
          <w:rFonts w:ascii="Arial" w:hAnsi="Arial" w:cs="Arial"/>
          <w:b/>
          <w:color w:val="000000" w:themeColor="text1"/>
        </w:rPr>
        <w:t>oświadczenie kierownika budowy</w:t>
      </w:r>
      <w:r w:rsidRPr="00C564DC">
        <w:rPr>
          <w:rFonts w:ascii="Arial" w:hAnsi="Arial" w:cs="Arial"/>
          <w:color w:val="000000" w:themeColor="text1"/>
        </w:rPr>
        <w:t>, że wbudowane materiały są zgodne z obowiązującymi normami lub aprobatami, deklaracjami i zostały dopuszczone do stosowania w budownictwie,</w:t>
      </w:r>
    </w:p>
    <w:p w14:paraId="2A505864" w14:textId="77777777" w:rsidR="008F0A6B" w:rsidRPr="00C564DC" w:rsidRDefault="008F0A6B" w:rsidP="00C564DC">
      <w:pPr>
        <w:pStyle w:val="Akapitzlist"/>
        <w:numPr>
          <w:ilvl w:val="1"/>
          <w:numId w:val="61"/>
        </w:numPr>
        <w:tabs>
          <w:tab w:val="left" w:pos="567"/>
        </w:tabs>
        <w:spacing w:after="0" w:line="240" w:lineRule="auto"/>
        <w:jc w:val="both"/>
        <w:rPr>
          <w:rFonts w:ascii="Arial" w:hAnsi="Arial" w:cs="Arial"/>
          <w:color w:val="000000" w:themeColor="text1"/>
        </w:rPr>
      </w:pPr>
      <w:r w:rsidRPr="00C564DC">
        <w:rPr>
          <w:rFonts w:ascii="Arial" w:hAnsi="Arial" w:cs="Arial"/>
          <w:color w:val="000000" w:themeColor="text1"/>
        </w:rPr>
        <w:t xml:space="preserve">szkice i pomiary geodezyjne </w:t>
      </w:r>
      <w:r w:rsidRPr="00C564DC">
        <w:rPr>
          <w:rFonts w:ascii="Arial" w:hAnsi="Arial" w:cs="Arial"/>
          <w:i/>
          <w:iCs/>
          <w:color w:val="000000" w:themeColor="text1"/>
        </w:rPr>
        <w:t>(jeżeli dotyczy),</w:t>
      </w:r>
    </w:p>
    <w:p w14:paraId="675BB3B7" w14:textId="77777777" w:rsidR="008F0A6B" w:rsidRPr="00C564DC" w:rsidRDefault="008F0A6B" w:rsidP="00C564DC">
      <w:pPr>
        <w:pStyle w:val="Akapitzlist"/>
        <w:numPr>
          <w:ilvl w:val="1"/>
          <w:numId w:val="61"/>
        </w:numPr>
        <w:tabs>
          <w:tab w:val="left" w:pos="567"/>
        </w:tabs>
        <w:spacing w:after="0" w:line="240" w:lineRule="auto"/>
        <w:jc w:val="both"/>
        <w:rPr>
          <w:rFonts w:ascii="Arial" w:hAnsi="Arial" w:cs="Arial"/>
          <w:color w:val="000000" w:themeColor="text1"/>
        </w:rPr>
      </w:pPr>
      <w:r w:rsidRPr="00C564DC">
        <w:rPr>
          <w:rFonts w:ascii="Arial" w:hAnsi="Arial" w:cs="Arial"/>
          <w:color w:val="000000" w:themeColor="text1"/>
        </w:rPr>
        <w:t xml:space="preserve">protokoły badań i sprawdzeń </w:t>
      </w:r>
      <w:r w:rsidRPr="00C564DC">
        <w:rPr>
          <w:rFonts w:ascii="Arial" w:hAnsi="Arial" w:cs="Arial"/>
          <w:i/>
          <w:iCs/>
          <w:color w:val="000000" w:themeColor="text1"/>
        </w:rPr>
        <w:t>(jeżeli dotyczy),</w:t>
      </w:r>
    </w:p>
    <w:p w14:paraId="440A66F2" w14:textId="77777777" w:rsidR="008F0A6B" w:rsidRPr="00C564DC" w:rsidRDefault="008F0A6B" w:rsidP="00C564DC">
      <w:pPr>
        <w:pStyle w:val="Akapitzlist"/>
        <w:numPr>
          <w:ilvl w:val="1"/>
          <w:numId w:val="61"/>
        </w:numPr>
        <w:tabs>
          <w:tab w:val="left" w:pos="567"/>
        </w:tabs>
        <w:spacing w:after="0" w:line="240" w:lineRule="auto"/>
        <w:jc w:val="both"/>
        <w:rPr>
          <w:rFonts w:ascii="Arial" w:hAnsi="Arial" w:cs="Arial"/>
          <w:color w:val="000000" w:themeColor="text1"/>
        </w:rPr>
      </w:pPr>
      <w:r w:rsidRPr="00C564DC">
        <w:rPr>
          <w:rFonts w:ascii="Arial" w:hAnsi="Arial" w:cs="Arial"/>
          <w:b/>
          <w:color w:val="000000" w:themeColor="text1"/>
        </w:rPr>
        <w:t>rozli</w:t>
      </w:r>
      <w:r w:rsidRPr="00C564DC">
        <w:rPr>
          <w:rFonts w:ascii="Arial" w:hAnsi="Arial" w:cs="Arial"/>
          <w:b/>
          <w:color w:val="000000" w:themeColor="text1"/>
          <w:spacing w:val="1"/>
        </w:rPr>
        <w:t>c</w:t>
      </w:r>
      <w:r w:rsidRPr="00C564DC">
        <w:rPr>
          <w:rFonts w:ascii="Arial" w:hAnsi="Arial" w:cs="Arial"/>
          <w:b/>
          <w:color w:val="000000" w:themeColor="text1"/>
          <w:spacing w:val="-2"/>
        </w:rPr>
        <w:t>z</w:t>
      </w:r>
      <w:r w:rsidRPr="00C564DC">
        <w:rPr>
          <w:rFonts w:ascii="Arial" w:hAnsi="Arial" w:cs="Arial"/>
          <w:b/>
          <w:color w:val="000000" w:themeColor="text1"/>
          <w:spacing w:val="-1"/>
        </w:rPr>
        <w:t>e</w:t>
      </w:r>
      <w:r w:rsidRPr="00C564DC">
        <w:rPr>
          <w:rFonts w:ascii="Arial" w:hAnsi="Arial" w:cs="Arial"/>
          <w:b/>
          <w:color w:val="000000" w:themeColor="text1"/>
        </w:rPr>
        <w:t>n</w:t>
      </w:r>
      <w:r w:rsidRPr="00C564DC">
        <w:rPr>
          <w:rFonts w:ascii="Arial" w:hAnsi="Arial" w:cs="Arial"/>
          <w:b/>
          <w:color w:val="000000" w:themeColor="text1"/>
          <w:spacing w:val="2"/>
        </w:rPr>
        <w:t>i</w:t>
      </w:r>
      <w:r w:rsidRPr="00C564DC">
        <w:rPr>
          <w:rFonts w:ascii="Arial" w:hAnsi="Arial" w:cs="Arial"/>
          <w:b/>
          <w:color w:val="000000" w:themeColor="text1"/>
        </w:rPr>
        <w:t>e częściowe b</w:t>
      </w:r>
      <w:r w:rsidRPr="00C564DC">
        <w:rPr>
          <w:rFonts w:ascii="Arial" w:hAnsi="Arial" w:cs="Arial"/>
          <w:b/>
          <w:color w:val="000000" w:themeColor="text1"/>
          <w:spacing w:val="-2"/>
        </w:rPr>
        <w:t>u</w:t>
      </w:r>
      <w:r w:rsidRPr="00C564DC">
        <w:rPr>
          <w:rFonts w:ascii="Arial" w:hAnsi="Arial" w:cs="Arial"/>
          <w:b/>
          <w:color w:val="000000" w:themeColor="text1"/>
        </w:rPr>
        <w:t>dow</w:t>
      </w:r>
      <w:r w:rsidRPr="00C564DC">
        <w:rPr>
          <w:rFonts w:ascii="Arial" w:hAnsi="Arial" w:cs="Arial"/>
          <w:b/>
          <w:color w:val="000000" w:themeColor="text1"/>
          <w:spacing w:val="-22"/>
        </w:rPr>
        <w:t>y</w:t>
      </w:r>
      <w:r w:rsidRPr="00C564DC">
        <w:rPr>
          <w:rFonts w:ascii="Arial" w:hAnsi="Arial" w:cs="Arial"/>
          <w:color w:val="000000" w:themeColor="text1"/>
        </w:rPr>
        <w:t>, z podani</w:t>
      </w:r>
      <w:r w:rsidRPr="00C564DC">
        <w:rPr>
          <w:rFonts w:ascii="Arial" w:hAnsi="Arial" w:cs="Arial"/>
          <w:color w:val="000000" w:themeColor="text1"/>
          <w:spacing w:val="-1"/>
        </w:rPr>
        <w:t>e</w:t>
      </w:r>
      <w:r w:rsidRPr="00C564DC">
        <w:rPr>
          <w:rFonts w:ascii="Arial" w:hAnsi="Arial" w:cs="Arial"/>
          <w:color w:val="000000" w:themeColor="text1"/>
        </w:rPr>
        <w:t>m wy</w:t>
      </w:r>
      <w:r w:rsidRPr="00C564DC">
        <w:rPr>
          <w:rFonts w:ascii="Arial" w:hAnsi="Arial" w:cs="Arial"/>
          <w:color w:val="000000" w:themeColor="text1"/>
          <w:spacing w:val="-2"/>
        </w:rPr>
        <w:t>k</w:t>
      </w:r>
      <w:r w:rsidRPr="00C564DC">
        <w:rPr>
          <w:rFonts w:ascii="Arial" w:hAnsi="Arial" w:cs="Arial"/>
          <w:color w:val="000000" w:themeColor="text1"/>
        </w:rPr>
        <w:t>ona</w:t>
      </w:r>
      <w:r w:rsidRPr="00C564DC">
        <w:rPr>
          <w:rFonts w:ascii="Arial" w:hAnsi="Arial" w:cs="Arial"/>
          <w:color w:val="000000" w:themeColor="text1"/>
          <w:spacing w:val="-4"/>
        </w:rPr>
        <w:t>n</w:t>
      </w:r>
      <w:r w:rsidRPr="00C564DC">
        <w:rPr>
          <w:rFonts w:ascii="Arial" w:hAnsi="Arial" w:cs="Arial"/>
          <w:color w:val="000000" w:themeColor="text1"/>
          <w:spacing w:val="-2"/>
        </w:rPr>
        <w:t>y</w:t>
      </w:r>
      <w:r w:rsidRPr="00C564DC">
        <w:rPr>
          <w:rFonts w:ascii="Arial" w:hAnsi="Arial" w:cs="Arial"/>
          <w:color w:val="000000" w:themeColor="text1"/>
          <w:spacing w:val="1"/>
        </w:rPr>
        <w:t>c</w:t>
      </w:r>
      <w:r w:rsidRPr="00C564DC">
        <w:rPr>
          <w:rFonts w:ascii="Arial" w:hAnsi="Arial" w:cs="Arial"/>
          <w:color w:val="000000" w:themeColor="text1"/>
        </w:rPr>
        <w:t xml:space="preserve">h </w:t>
      </w:r>
      <w:r w:rsidRPr="00C564DC">
        <w:rPr>
          <w:rFonts w:ascii="Arial" w:hAnsi="Arial" w:cs="Arial"/>
          <w:color w:val="000000" w:themeColor="text1"/>
          <w:spacing w:val="-1"/>
        </w:rPr>
        <w:t>e</w:t>
      </w:r>
      <w:r w:rsidRPr="00C564DC">
        <w:rPr>
          <w:rFonts w:ascii="Arial" w:hAnsi="Arial" w:cs="Arial"/>
          <w:color w:val="000000" w:themeColor="text1"/>
        </w:rPr>
        <w:t>l</w:t>
      </w:r>
      <w:r w:rsidRPr="00C564DC">
        <w:rPr>
          <w:rFonts w:ascii="Arial" w:hAnsi="Arial" w:cs="Arial"/>
          <w:color w:val="000000" w:themeColor="text1"/>
          <w:spacing w:val="-1"/>
        </w:rPr>
        <w:t>e</w:t>
      </w:r>
      <w:r w:rsidRPr="00C564DC">
        <w:rPr>
          <w:rFonts w:ascii="Arial" w:hAnsi="Arial" w:cs="Arial"/>
          <w:color w:val="000000" w:themeColor="text1"/>
          <w:spacing w:val="2"/>
        </w:rPr>
        <w:t>m</w:t>
      </w:r>
      <w:r w:rsidRPr="00C564DC">
        <w:rPr>
          <w:rFonts w:ascii="Arial" w:hAnsi="Arial" w:cs="Arial"/>
          <w:color w:val="000000" w:themeColor="text1"/>
          <w:spacing w:val="-1"/>
        </w:rPr>
        <w:t>e</w:t>
      </w:r>
      <w:r w:rsidRPr="00C564DC">
        <w:rPr>
          <w:rFonts w:ascii="Arial" w:hAnsi="Arial" w:cs="Arial"/>
          <w:color w:val="000000" w:themeColor="text1"/>
        </w:rPr>
        <w:t>ntó</w:t>
      </w:r>
      <w:r w:rsidRPr="00C564DC">
        <w:rPr>
          <w:rFonts w:ascii="Arial" w:hAnsi="Arial" w:cs="Arial"/>
          <w:color w:val="000000" w:themeColor="text1"/>
          <w:spacing w:val="-8"/>
        </w:rPr>
        <w:t>w</w:t>
      </w:r>
      <w:r w:rsidRPr="00C564DC">
        <w:rPr>
          <w:rFonts w:ascii="Arial" w:hAnsi="Arial" w:cs="Arial"/>
          <w:color w:val="000000" w:themeColor="text1"/>
        </w:rPr>
        <w:t>, i</w:t>
      </w:r>
      <w:r w:rsidRPr="00C564DC">
        <w:rPr>
          <w:rFonts w:ascii="Arial" w:hAnsi="Arial" w:cs="Arial"/>
          <w:color w:val="000000" w:themeColor="text1"/>
          <w:spacing w:val="-1"/>
        </w:rPr>
        <w:t>c</w:t>
      </w:r>
      <w:r w:rsidRPr="00C564DC">
        <w:rPr>
          <w:rFonts w:ascii="Arial" w:hAnsi="Arial" w:cs="Arial"/>
          <w:color w:val="000000" w:themeColor="text1"/>
        </w:rPr>
        <w:t xml:space="preserve">h </w:t>
      </w:r>
      <w:r w:rsidRPr="00C564DC">
        <w:rPr>
          <w:rFonts w:ascii="Arial" w:hAnsi="Arial" w:cs="Arial"/>
          <w:color w:val="000000" w:themeColor="text1"/>
          <w:spacing w:val="-2"/>
        </w:rPr>
        <w:t>i</w:t>
      </w:r>
      <w:r w:rsidRPr="00C564DC">
        <w:rPr>
          <w:rFonts w:ascii="Arial" w:hAnsi="Arial" w:cs="Arial"/>
          <w:color w:val="000000" w:themeColor="text1"/>
        </w:rPr>
        <w:t>lo</w:t>
      </w:r>
      <w:r w:rsidRPr="00C564DC">
        <w:rPr>
          <w:rFonts w:ascii="Arial" w:hAnsi="Arial" w:cs="Arial"/>
          <w:color w:val="000000" w:themeColor="text1"/>
          <w:spacing w:val="-1"/>
        </w:rPr>
        <w:t>ś</w:t>
      </w:r>
      <w:r w:rsidRPr="00C564DC">
        <w:rPr>
          <w:rFonts w:ascii="Arial" w:hAnsi="Arial" w:cs="Arial"/>
          <w:color w:val="000000" w:themeColor="text1"/>
          <w:spacing w:val="1"/>
        </w:rPr>
        <w:t>c</w:t>
      </w:r>
      <w:r w:rsidRPr="00C564DC">
        <w:rPr>
          <w:rFonts w:ascii="Arial" w:hAnsi="Arial" w:cs="Arial"/>
          <w:color w:val="000000" w:themeColor="text1"/>
        </w:rPr>
        <w:t xml:space="preserve">i i </w:t>
      </w:r>
      <w:r w:rsidRPr="00C564DC">
        <w:rPr>
          <w:rFonts w:ascii="Arial" w:hAnsi="Arial" w:cs="Arial"/>
          <w:color w:val="000000" w:themeColor="text1"/>
          <w:spacing w:val="-2"/>
        </w:rPr>
        <w:t>w</w:t>
      </w:r>
      <w:r w:rsidRPr="00C564DC">
        <w:rPr>
          <w:rFonts w:ascii="Arial" w:hAnsi="Arial" w:cs="Arial"/>
          <w:color w:val="000000" w:themeColor="text1"/>
        </w:rPr>
        <w:t>a</w:t>
      </w:r>
      <w:r w:rsidRPr="00C564DC">
        <w:rPr>
          <w:rFonts w:ascii="Arial" w:hAnsi="Arial" w:cs="Arial"/>
          <w:color w:val="000000" w:themeColor="text1"/>
          <w:spacing w:val="-1"/>
        </w:rPr>
        <w:t>r</w:t>
      </w:r>
      <w:r w:rsidRPr="00C564DC">
        <w:rPr>
          <w:rFonts w:ascii="Arial" w:hAnsi="Arial" w:cs="Arial"/>
          <w:color w:val="000000" w:themeColor="text1"/>
        </w:rPr>
        <w:t>to</w:t>
      </w:r>
      <w:r w:rsidRPr="00C564DC">
        <w:rPr>
          <w:rFonts w:ascii="Arial" w:hAnsi="Arial" w:cs="Arial"/>
          <w:color w:val="000000" w:themeColor="text1"/>
          <w:spacing w:val="1"/>
        </w:rPr>
        <w:t>śc</w:t>
      </w:r>
      <w:r w:rsidRPr="00C564DC">
        <w:rPr>
          <w:rFonts w:ascii="Arial" w:hAnsi="Arial" w:cs="Arial"/>
          <w:color w:val="000000" w:themeColor="text1"/>
          <w:spacing w:val="-2"/>
        </w:rPr>
        <w:t>i</w:t>
      </w:r>
      <w:r w:rsidRPr="00C564DC">
        <w:rPr>
          <w:rFonts w:ascii="Arial" w:hAnsi="Arial" w:cs="Arial"/>
          <w:color w:val="000000" w:themeColor="text1"/>
        </w:rPr>
        <w:t xml:space="preserve">. </w:t>
      </w:r>
    </w:p>
    <w:p w14:paraId="5E1C283B" w14:textId="77777777" w:rsidR="008F0A6B" w:rsidRPr="00C564DC" w:rsidRDefault="008F0A6B" w:rsidP="00C564DC">
      <w:pPr>
        <w:widowControl w:val="0"/>
        <w:numPr>
          <w:ilvl w:val="0"/>
          <w:numId w:val="56"/>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Zamawiający ma prawo odmówić przeprowadzenia odbioru częściowego, jeżeli po przystąpieniu do czynności odbioru zostanie stwierdzone, że dana część robót nie została zrealizowana lub została zrealizowana niewłaściwie;</w:t>
      </w:r>
    </w:p>
    <w:p w14:paraId="794042DC" w14:textId="77777777" w:rsidR="008F0A6B" w:rsidRPr="00C564DC" w:rsidRDefault="008F0A6B" w:rsidP="00C564DC">
      <w:pPr>
        <w:widowControl w:val="0"/>
        <w:numPr>
          <w:ilvl w:val="0"/>
          <w:numId w:val="56"/>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Odbiór </w:t>
      </w:r>
      <w:proofErr w:type="gramStart"/>
      <w:r w:rsidRPr="00C564DC">
        <w:rPr>
          <w:rFonts w:ascii="Arial" w:eastAsia="Times New Roman" w:hAnsi="Arial" w:cs="Arial"/>
          <w:color w:val="000000" w:themeColor="text1"/>
        </w:rPr>
        <w:t>częściowy  zostanie</w:t>
      </w:r>
      <w:proofErr w:type="gramEnd"/>
      <w:r w:rsidRPr="00C564DC">
        <w:rPr>
          <w:rFonts w:ascii="Arial" w:eastAsia="Times New Roman" w:hAnsi="Arial" w:cs="Arial"/>
          <w:color w:val="000000" w:themeColor="text1"/>
        </w:rPr>
        <w:t xml:space="preserve"> potwierdzony przez sporządzenie protokołu odbioru;</w:t>
      </w:r>
    </w:p>
    <w:p w14:paraId="3151F38D" w14:textId="77777777" w:rsidR="008F0A6B" w:rsidRPr="00C564DC" w:rsidRDefault="008F0A6B" w:rsidP="00C564DC">
      <w:pPr>
        <w:widowControl w:val="0"/>
        <w:numPr>
          <w:ilvl w:val="0"/>
          <w:numId w:val="56"/>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Zatwierdzony protokół odbioru </w:t>
      </w:r>
      <w:proofErr w:type="gramStart"/>
      <w:r w:rsidRPr="00C564DC">
        <w:rPr>
          <w:rFonts w:ascii="Arial" w:eastAsia="Times New Roman" w:hAnsi="Arial" w:cs="Arial"/>
          <w:color w:val="000000" w:themeColor="text1"/>
        </w:rPr>
        <w:t>częściowego  upoważnia</w:t>
      </w:r>
      <w:proofErr w:type="gramEnd"/>
      <w:r w:rsidRPr="00C564DC">
        <w:rPr>
          <w:rFonts w:ascii="Arial" w:eastAsia="Times New Roman" w:hAnsi="Arial" w:cs="Arial"/>
          <w:color w:val="000000" w:themeColor="text1"/>
        </w:rPr>
        <w:t xml:space="preserve"> do wystawienia faktury VAT;</w:t>
      </w:r>
    </w:p>
    <w:p w14:paraId="2FF924FE" w14:textId="77777777" w:rsidR="008F0A6B" w:rsidRPr="00C564DC" w:rsidRDefault="008F0A6B" w:rsidP="00C564DC">
      <w:pPr>
        <w:widowControl w:val="0"/>
        <w:numPr>
          <w:ilvl w:val="0"/>
          <w:numId w:val="56"/>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Zamawiający zastrzega sobie prawo do ponownej weryfikacji robót objętych odbiorem częściowym na etapie odbioru końcowego robót.  </w:t>
      </w:r>
    </w:p>
    <w:p w14:paraId="040CE3AB" w14:textId="77777777" w:rsidR="008F0A6B" w:rsidRPr="00C564DC" w:rsidRDefault="008F0A6B" w:rsidP="00C564DC">
      <w:pPr>
        <w:widowControl w:val="0"/>
        <w:numPr>
          <w:ilvl w:val="0"/>
          <w:numId w:val="15"/>
        </w:numPr>
        <w:shd w:val="clear" w:color="auto" w:fill="FFFFFF"/>
        <w:tabs>
          <w:tab w:val="left" w:pos="567"/>
          <w:tab w:val="num" w:pos="708"/>
        </w:tabs>
        <w:autoSpaceDE w:val="0"/>
        <w:autoSpaceDN w:val="0"/>
        <w:adjustRightInd w:val="0"/>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W odniesieniu do </w:t>
      </w:r>
      <w:r w:rsidRPr="00C564DC">
        <w:rPr>
          <w:rFonts w:ascii="Arial" w:eastAsia="Times New Roman" w:hAnsi="Arial" w:cs="Arial"/>
          <w:color w:val="000000" w:themeColor="text1"/>
          <w:u w:val="single"/>
          <w:lang w:eastAsia="pl-PL"/>
        </w:rPr>
        <w:t>odbioru końcowego</w:t>
      </w:r>
      <w:r w:rsidRPr="00C564DC">
        <w:rPr>
          <w:rFonts w:ascii="Arial" w:eastAsia="Times New Roman" w:hAnsi="Arial" w:cs="Arial"/>
          <w:color w:val="000000" w:themeColor="text1"/>
          <w:lang w:eastAsia="pl-PL"/>
        </w:rPr>
        <w:t>:</w:t>
      </w:r>
    </w:p>
    <w:p w14:paraId="7D86BDDB" w14:textId="77777777" w:rsidR="008F0A6B" w:rsidRPr="00C564DC" w:rsidRDefault="008F0A6B" w:rsidP="00C564DC">
      <w:pPr>
        <w:widowControl w:val="0"/>
        <w:numPr>
          <w:ilvl w:val="0"/>
          <w:numId w:val="18"/>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Odbiór końcowy nastąpi po wykonaniu Przedmiotu umowy i wszystkich robót, stanowiących przedmiot umowy, likwidacji zaplecza budowy i uporządkowaniu terenu budowy, przedstawieniu dokumentacji powykonawczej; </w:t>
      </w:r>
    </w:p>
    <w:p w14:paraId="352E773E" w14:textId="77777777" w:rsidR="008F0A6B" w:rsidRPr="00C564DC" w:rsidRDefault="008F0A6B" w:rsidP="00C564DC">
      <w:pPr>
        <w:widowControl w:val="0"/>
        <w:numPr>
          <w:ilvl w:val="0"/>
          <w:numId w:val="18"/>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hAnsi="Arial" w:cs="Arial"/>
          <w:color w:val="000000" w:themeColor="text1"/>
        </w:rPr>
        <w:t>Wykonawca zawiadomi Zamawiającego na piśmie o osiągnięciu gotowości do odbioru końcowego po wykonaniu całości robót budowlanych.</w:t>
      </w:r>
    </w:p>
    <w:p w14:paraId="0F84761F" w14:textId="77777777" w:rsidR="008F0A6B" w:rsidRPr="00C564DC" w:rsidRDefault="008F0A6B" w:rsidP="00C564DC">
      <w:pPr>
        <w:widowControl w:val="0"/>
        <w:numPr>
          <w:ilvl w:val="0"/>
          <w:numId w:val="18"/>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hAnsi="Arial" w:cs="Arial"/>
          <w:color w:val="000000" w:themeColor="text1"/>
        </w:rPr>
        <w:t xml:space="preserve">Zamawiający wyznaczy i rozpocznie czynności odbioru końcowego w terminie do 7 dni roboczych od daty zawiadomienia go o osiągnięciu gotowości do </w:t>
      </w:r>
      <w:proofErr w:type="gramStart"/>
      <w:r w:rsidRPr="00C564DC">
        <w:rPr>
          <w:rFonts w:ascii="Arial" w:hAnsi="Arial" w:cs="Arial"/>
          <w:color w:val="000000" w:themeColor="text1"/>
        </w:rPr>
        <w:t>odbioru  końcowego</w:t>
      </w:r>
      <w:proofErr w:type="gramEnd"/>
      <w:r w:rsidRPr="00C564DC">
        <w:rPr>
          <w:rFonts w:ascii="Arial" w:hAnsi="Arial" w:cs="Arial"/>
          <w:color w:val="000000" w:themeColor="text1"/>
        </w:rPr>
        <w:t>.</w:t>
      </w:r>
    </w:p>
    <w:p w14:paraId="67B43FE0" w14:textId="77777777" w:rsidR="008F0A6B" w:rsidRPr="00C564DC" w:rsidRDefault="008F0A6B" w:rsidP="00C564DC">
      <w:pPr>
        <w:widowControl w:val="0"/>
        <w:numPr>
          <w:ilvl w:val="0"/>
          <w:numId w:val="18"/>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O planowanym terminie odbioru końcowego robót Wykonawca zobowiązany jest poinformować Zamawiającego na piśmie z co najmniej trzydniowym wyprzedzeniem.</w:t>
      </w:r>
    </w:p>
    <w:p w14:paraId="644E86ED" w14:textId="77777777" w:rsidR="008F0A6B" w:rsidRPr="00C564DC" w:rsidRDefault="008F0A6B" w:rsidP="00C564DC">
      <w:pPr>
        <w:widowControl w:val="0"/>
        <w:numPr>
          <w:ilvl w:val="0"/>
          <w:numId w:val="18"/>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 Wykonawca nie ma prawa do przeprowadzenia jednostronnego odbioru końcowego/częściowego;</w:t>
      </w:r>
    </w:p>
    <w:p w14:paraId="339B2E08" w14:textId="77777777" w:rsidR="008F0A6B" w:rsidRPr="00C564DC" w:rsidRDefault="008F0A6B" w:rsidP="00C564DC">
      <w:pPr>
        <w:widowControl w:val="0"/>
        <w:numPr>
          <w:ilvl w:val="0"/>
          <w:numId w:val="18"/>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Do zgłoszenia do </w:t>
      </w:r>
      <w:proofErr w:type="gramStart"/>
      <w:r w:rsidRPr="00C564DC">
        <w:rPr>
          <w:rFonts w:ascii="Arial" w:eastAsia="Times New Roman" w:hAnsi="Arial" w:cs="Arial"/>
          <w:color w:val="000000" w:themeColor="text1"/>
        </w:rPr>
        <w:t>odbioru  końcowego</w:t>
      </w:r>
      <w:proofErr w:type="gramEnd"/>
      <w:r w:rsidRPr="00C564DC">
        <w:rPr>
          <w:rFonts w:ascii="Arial" w:eastAsia="Times New Roman" w:hAnsi="Arial" w:cs="Arial"/>
          <w:color w:val="000000" w:themeColor="text1"/>
        </w:rPr>
        <w:t xml:space="preserve"> Wykonawca </w:t>
      </w:r>
      <w:proofErr w:type="gramStart"/>
      <w:r w:rsidRPr="00C564DC">
        <w:rPr>
          <w:rFonts w:ascii="Arial" w:eastAsia="Times New Roman" w:hAnsi="Arial" w:cs="Arial"/>
          <w:color w:val="000000" w:themeColor="text1"/>
        </w:rPr>
        <w:t>przekaże  m.in.</w:t>
      </w:r>
      <w:proofErr w:type="gramEnd"/>
      <w:r w:rsidRPr="00C564DC">
        <w:rPr>
          <w:rFonts w:ascii="Arial" w:eastAsia="Times New Roman" w:hAnsi="Arial" w:cs="Arial"/>
          <w:color w:val="000000" w:themeColor="text1"/>
        </w:rPr>
        <w:t>:</w:t>
      </w:r>
    </w:p>
    <w:p w14:paraId="6341AD04"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eastAsia="Times New Roman" w:hAnsi="Arial" w:cs="Arial"/>
          <w:color w:val="000000" w:themeColor="text1"/>
        </w:rPr>
        <w:t>dziennik/dzienniki budowy,</w:t>
      </w:r>
    </w:p>
    <w:p w14:paraId="61956687"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b/>
          <w:bCs/>
          <w:color w:val="000000" w:themeColor="text1"/>
          <w:spacing w:val="-1"/>
        </w:rPr>
        <w:t>d</w:t>
      </w:r>
      <w:r w:rsidRPr="00C564DC">
        <w:rPr>
          <w:rFonts w:ascii="Arial" w:hAnsi="Arial" w:cs="Arial"/>
          <w:b/>
          <w:bCs/>
          <w:color w:val="000000" w:themeColor="text1"/>
        </w:rPr>
        <w:t>oku</w:t>
      </w:r>
      <w:r w:rsidRPr="00C564DC">
        <w:rPr>
          <w:rFonts w:ascii="Arial" w:hAnsi="Arial" w:cs="Arial"/>
          <w:b/>
          <w:bCs/>
          <w:color w:val="000000" w:themeColor="text1"/>
          <w:spacing w:val="1"/>
        </w:rPr>
        <w:t>m</w:t>
      </w:r>
      <w:r w:rsidRPr="00C564DC">
        <w:rPr>
          <w:rFonts w:ascii="Arial" w:hAnsi="Arial" w:cs="Arial"/>
          <w:b/>
          <w:bCs/>
          <w:color w:val="000000" w:themeColor="text1"/>
          <w:spacing w:val="-1"/>
        </w:rPr>
        <w:t>e</w:t>
      </w:r>
      <w:r w:rsidRPr="00C564DC">
        <w:rPr>
          <w:rFonts w:ascii="Arial" w:hAnsi="Arial" w:cs="Arial"/>
          <w:b/>
          <w:bCs/>
          <w:color w:val="000000" w:themeColor="text1"/>
        </w:rPr>
        <w:t>nta</w:t>
      </w:r>
      <w:r w:rsidRPr="00C564DC">
        <w:rPr>
          <w:rFonts w:ascii="Arial" w:hAnsi="Arial" w:cs="Arial"/>
          <w:b/>
          <w:bCs/>
          <w:color w:val="000000" w:themeColor="text1"/>
          <w:spacing w:val="1"/>
        </w:rPr>
        <w:t>c</w:t>
      </w:r>
      <w:r w:rsidRPr="00C564DC">
        <w:rPr>
          <w:rFonts w:ascii="Arial" w:hAnsi="Arial" w:cs="Arial"/>
          <w:b/>
          <w:bCs/>
          <w:color w:val="000000" w:themeColor="text1"/>
          <w:spacing w:val="-1"/>
        </w:rPr>
        <w:t>ję projektową p</w:t>
      </w:r>
      <w:r w:rsidRPr="00C564DC">
        <w:rPr>
          <w:rFonts w:ascii="Arial" w:hAnsi="Arial" w:cs="Arial"/>
          <w:b/>
          <w:bCs/>
          <w:color w:val="000000" w:themeColor="text1"/>
        </w:rPr>
        <w:t>owy</w:t>
      </w:r>
      <w:r w:rsidRPr="00C564DC">
        <w:rPr>
          <w:rFonts w:ascii="Arial" w:hAnsi="Arial" w:cs="Arial"/>
          <w:b/>
          <w:bCs/>
          <w:color w:val="000000" w:themeColor="text1"/>
          <w:spacing w:val="-2"/>
        </w:rPr>
        <w:t>k</w:t>
      </w:r>
      <w:r w:rsidRPr="00C564DC">
        <w:rPr>
          <w:rFonts w:ascii="Arial" w:hAnsi="Arial" w:cs="Arial"/>
          <w:b/>
          <w:bCs/>
          <w:color w:val="000000" w:themeColor="text1"/>
        </w:rPr>
        <w:t>on</w:t>
      </w:r>
      <w:r w:rsidRPr="00C564DC">
        <w:rPr>
          <w:rFonts w:ascii="Arial" w:hAnsi="Arial" w:cs="Arial"/>
          <w:b/>
          <w:bCs/>
          <w:color w:val="000000" w:themeColor="text1"/>
          <w:spacing w:val="-2"/>
        </w:rPr>
        <w:t>a</w:t>
      </w:r>
      <w:r w:rsidRPr="00C564DC">
        <w:rPr>
          <w:rFonts w:ascii="Arial" w:hAnsi="Arial" w:cs="Arial"/>
          <w:b/>
          <w:bCs/>
          <w:color w:val="000000" w:themeColor="text1"/>
        </w:rPr>
        <w:t>w</w:t>
      </w:r>
      <w:r w:rsidRPr="00C564DC">
        <w:rPr>
          <w:rFonts w:ascii="Arial" w:hAnsi="Arial" w:cs="Arial"/>
          <w:b/>
          <w:bCs/>
          <w:color w:val="000000" w:themeColor="text1"/>
          <w:spacing w:val="1"/>
        </w:rPr>
        <w:t>c</w:t>
      </w:r>
      <w:r w:rsidRPr="00C564DC">
        <w:rPr>
          <w:rFonts w:ascii="Arial" w:hAnsi="Arial" w:cs="Arial"/>
          <w:b/>
          <w:bCs/>
          <w:color w:val="000000" w:themeColor="text1"/>
        </w:rPr>
        <w:t xml:space="preserve">zą </w:t>
      </w:r>
      <w:r w:rsidRPr="00C564DC">
        <w:rPr>
          <w:rFonts w:ascii="Arial" w:hAnsi="Arial" w:cs="Arial"/>
          <w:b/>
          <w:bCs/>
          <w:color w:val="000000" w:themeColor="text1"/>
          <w:spacing w:val="-2"/>
        </w:rPr>
        <w:t>o</w:t>
      </w:r>
      <w:r w:rsidRPr="00C564DC">
        <w:rPr>
          <w:rFonts w:ascii="Arial" w:hAnsi="Arial" w:cs="Arial"/>
          <w:b/>
          <w:bCs/>
          <w:color w:val="000000" w:themeColor="text1"/>
        </w:rPr>
        <w:t>bi</w:t>
      </w:r>
      <w:r w:rsidRPr="00C564DC">
        <w:rPr>
          <w:rFonts w:ascii="Arial" w:hAnsi="Arial" w:cs="Arial"/>
          <w:b/>
          <w:bCs/>
          <w:color w:val="000000" w:themeColor="text1"/>
          <w:spacing w:val="-1"/>
        </w:rPr>
        <w:t>e</w:t>
      </w:r>
      <w:r w:rsidRPr="00C564DC">
        <w:rPr>
          <w:rFonts w:ascii="Arial" w:hAnsi="Arial" w:cs="Arial"/>
          <w:b/>
          <w:bCs/>
          <w:color w:val="000000" w:themeColor="text1"/>
        </w:rPr>
        <w:t>ktu</w:t>
      </w:r>
      <w:r w:rsidRPr="00C564DC">
        <w:rPr>
          <w:rFonts w:ascii="Arial" w:hAnsi="Arial" w:cs="Arial"/>
          <w:color w:val="000000" w:themeColor="text1"/>
        </w:rPr>
        <w:t xml:space="preserve"> w</w:t>
      </w:r>
      <w:r w:rsidRPr="00C564DC">
        <w:rPr>
          <w:rFonts w:ascii="Arial" w:hAnsi="Arial" w:cs="Arial"/>
          <w:color w:val="000000" w:themeColor="text1"/>
          <w:spacing w:val="-5"/>
        </w:rPr>
        <w:t>r</w:t>
      </w:r>
      <w:r w:rsidRPr="00C564DC">
        <w:rPr>
          <w:rFonts w:ascii="Arial" w:hAnsi="Arial" w:cs="Arial"/>
          <w:color w:val="000000" w:themeColor="text1"/>
        </w:rPr>
        <w:t>az z nani</w:t>
      </w:r>
      <w:r w:rsidRPr="00C564DC">
        <w:rPr>
          <w:rFonts w:ascii="Arial" w:hAnsi="Arial" w:cs="Arial"/>
          <w:color w:val="000000" w:themeColor="text1"/>
          <w:spacing w:val="-1"/>
        </w:rPr>
        <w:t>e</w:t>
      </w:r>
      <w:r w:rsidRPr="00C564DC">
        <w:rPr>
          <w:rFonts w:ascii="Arial" w:hAnsi="Arial" w:cs="Arial"/>
          <w:color w:val="000000" w:themeColor="text1"/>
          <w:spacing w:val="1"/>
        </w:rPr>
        <w:t>s</w:t>
      </w:r>
      <w:r w:rsidRPr="00C564DC">
        <w:rPr>
          <w:rFonts w:ascii="Arial" w:hAnsi="Arial" w:cs="Arial"/>
          <w:color w:val="000000" w:themeColor="text1"/>
          <w:spacing w:val="-2"/>
        </w:rPr>
        <w:t>i</w:t>
      </w:r>
      <w:r w:rsidRPr="00C564DC">
        <w:rPr>
          <w:rFonts w:ascii="Arial" w:hAnsi="Arial" w:cs="Arial"/>
          <w:color w:val="000000" w:themeColor="text1"/>
        </w:rPr>
        <w:t>o</w:t>
      </w:r>
      <w:r w:rsidRPr="00C564DC">
        <w:rPr>
          <w:rFonts w:ascii="Arial" w:hAnsi="Arial" w:cs="Arial"/>
          <w:color w:val="000000" w:themeColor="text1"/>
          <w:spacing w:val="-2"/>
        </w:rPr>
        <w:t>n</w:t>
      </w:r>
      <w:r w:rsidRPr="00C564DC">
        <w:rPr>
          <w:rFonts w:ascii="Arial" w:hAnsi="Arial" w:cs="Arial"/>
          <w:color w:val="000000" w:themeColor="text1"/>
        </w:rPr>
        <w:t>y</w:t>
      </w:r>
      <w:r w:rsidRPr="00C564DC">
        <w:rPr>
          <w:rFonts w:ascii="Arial" w:hAnsi="Arial" w:cs="Arial"/>
          <w:color w:val="000000" w:themeColor="text1"/>
          <w:spacing w:val="1"/>
        </w:rPr>
        <w:t>m</w:t>
      </w:r>
      <w:r w:rsidRPr="00C564DC">
        <w:rPr>
          <w:rFonts w:ascii="Arial" w:hAnsi="Arial" w:cs="Arial"/>
          <w:color w:val="000000" w:themeColor="text1"/>
        </w:rPr>
        <w:t>i ewentualnymi zmiana</w:t>
      </w:r>
      <w:r w:rsidRPr="00C564DC">
        <w:rPr>
          <w:rFonts w:ascii="Arial" w:hAnsi="Arial" w:cs="Arial"/>
          <w:color w:val="000000" w:themeColor="text1"/>
          <w:spacing w:val="-1"/>
        </w:rPr>
        <w:t>m</w:t>
      </w:r>
      <w:r w:rsidRPr="00C564DC">
        <w:rPr>
          <w:rFonts w:ascii="Arial" w:hAnsi="Arial" w:cs="Arial"/>
          <w:color w:val="000000" w:themeColor="text1"/>
        </w:rPr>
        <w:t>i do</w:t>
      </w:r>
      <w:r w:rsidRPr="00C564DC">
        <w:rPr>
          <w:rFonts w:ascii="Arial" w:hAnsi="Arial" w:cs="Arial"/>
          <w:color w:val="000000" w:themeColor="text1"/>
          <w:spacing w:val="-2"/>
        </w:rPr>
        <w:t>ko</w:t>
      </w:r>
      <w:r w:rsidRPr="00C564DC">
        <w:rPr>
          <w:rFonts w:ascii="Arial" w:hAnsi="Arial" w:cs="Arial"/>
          <w:color w:val="000000" w:themeColor="text1"/>
        </w:rPr>
        <w:t>na</w:t>
      </w:r>
      <w:r w:rsidRPr="00C564DC">
        <w:rPr>
          <w:rFonts w:ascii="Arial" w:hAnsi="Arial" w:cs="Arial"/>
          <w:color w:val="000000" w:themeColor="text1"/>
          <w:spacing w:val="-2"/>
        </w:rPr>
        <w:t>n</w:t>
      </w:r>
      <w:r w:rsidRPr="00C564DC">
        <w:rPr>
          <w:rFonts w:ascii="Arial" w:hAnsi="Arial" w:cs="Arial"/>
          <w:color w:val="000000" w:themeColor="text1"/>
        </w:rPr>
        <w:t>y</w:t>
      </w:r>
      <w:r w:rsidRPr="00C564DC">
        <w:rPr>
          <w:rFonts w:ascii="Arial" w:hAnsi="Arial" w:cs="Arial"/>
          <w:color w:val="000000" w:themeColor="text1"/>
          <w:spacing w:val="1"/>
        </w:rPr>
        <w:t>m</w:t>
      </w:r>
      <w:r w:rsidRPr="00C564DC">
        <w:rPr>
          <w:rFonts w:ascii="Arial" w:hAnsi="Arial" w:cs="Arial"/>
          <w:color w:val="000000" w:themeColor="text1"/>
        </w:rPr>
        <w:t>i w t</w:t>
      </w:r>
      <w:r w:rsidRPr="00C564DC">
        <w:rPr>
          <w:rFonts w:ascii="Arial" w:hAnsi="Arial" w:cs="Arial"/>
          <w:color w:val="000000" w:themeColor="text1"/>
          <w:spacing w:val="-5"/>
        </w:rPr>
        <w:t>r</w:t>
      </w:r>
      <w:r w:rsidRPr="00C564DC">
        <w:rPr>
          <w:rFonts w:ascii="Arial" w:hAnsi="Arial" w:cs="Arial"/>
          <w:color w:val="000000" w:themeColor="text1"/>
        </w:rPr>
        <w:t>ak</w:t>
      </w:r>
      <w:r w:rsidRPr="00C564DC">
        <w:rPr>
          <w:rFonts w:ascii="Arial" w:hAnsi="Arial" w:cs="Arial"/>
          <w:color w:val="000000" w:themeColor="text1"/>
          <w:spacing w:val="1"/>
        </w:rPr>
        <w:t>c</w:t>
      </w:r>
      <w:r w:rsidRPr="00C564DC">
        <w:rPr>
          <w:rFonts w:ascii="Arial" w:hAnsi="Arial" w:cs="Arial"/>
          <w:color w:val="000000" w:themeColor="text1"/>
        </w:rPr>
        <w:t>ie b</w:t>
      </w:r>
      <w:r w:rsidRPr="00C564DC">
        <w:rPr>
          <w:rFonts w:ascii="Arial" w:hAnsi="Arial" w:cs="Arial"/>
          <w:color w:val="000000" w:themeColor="text1"/>
          <w:spacing w:val="-2"/>
        </w:rPr>
        <w:t>u</w:t>
      </w:r>
      <w:r w:rsidRPr="00C564DC">
        <w:rPr>
          <w:rFonts w:ascii="Arial" w:hAnsi="Arial" w:cs="Arial"/>
          <w:color w:val="000000" w:themeColor="text1"/>
        </w:rPr>
        <w:t>dow</w:t>
      </w:r>
      <w:r w:rsidRPr="00C564DC">
        <w:rPr>
          <w:rFonts w:ascii="Arial" w:hAnsi="Arial" w:cs="Arial"/>
          <w:color w:val="000000" w:themeColor="text1"/>
          <w:spacing w:val="-22"/>
        </w:rPr>
        <w:t>y</w:t>
      </w:r>
      <w:r w:rsidRPr="00C564DC">
        <w:rPr>
          <w:rFonts w:ascii="Arial" w:hAnsi="Arial" w:cs="Arial"/>
          <w:color w:val="000000" w:themeColor="text1"/>
        </w:rPr>
        <w:t>, potwi</w:t>
      </w:r>
      <w:r w:rsidRPr="00C564DC">
        <w:rPr>
          <w:rFonts w:ascii="Arial" w:hAnsi="Arial" w:cs="Arial"/>
          <w:color w:val="000000" w:themeColor="text1"/>
          <w:spacing w:val="-1"/>
        </w:rPr>
        <w:t>e</w:t>
      </w:r>
      <w:r w:rsidRPr="00C564DC">
        <w:rPr>
          <w:rFonts w:ascii="Arial" w:hAnsi="Arial" w:cs="Arial"/>
          <w:color w:val="000000" w:themeColor="text1"/>
        </w:rPr>
        <w:t>rd</w:t>
      </w:r>
      <w:r w:rsidRPr="00C564DC">
        <w:rPr>
          <w:rFonts w:ascii="Arial" w:hAnsi="Arial" w:cs="Arial"/>
          <w:color w:val="000000" w:themeColor="text1"/>
          <w:spacing w:val="-2"/>
        </w:rPr>
        <w:t>z</w:t>
      </w:r>
      <w:r w:rsidRPr="00C564DC">
        <w:rPr>
          <w:rFonts w:ascii="Arial" w:hAnsi="Arial" w:cs="Arial"/>
          <w:color w:val="000000" w:themeColor="text1"/>
        </w:rPr>
        <w:t>o</w:t>
      </w:r>
      <w:r w:rsidRPr="00C564DC">
        <w:rPr>
          <w:rFonts w:ascii="Arial" w:hAnsi="Arial" w:cs="Arial"/>
          <w:color w:val="000000" w:themeColor="text1"/>
          <w:spacing w:val="-2"/>
        </w:rPr>
        <w:t>n</w:t>
      </w:r>
      <w:r w:rsidRPr="00C564DC">
        <w:rPr>
          <w:rFonts w:ascii="Arial" w:hAnsi="Arial" w:cs="Arial"/>
          <w:color w:val="000000" w:themeColor="text1"/>
        </w:rPr>
        <w:t>y</w:t>
      </w:r>
      <w:r w:rsidRPr="00C564DC">
        <w:rPr>
          <w:rFonts w:ascii="Arial" w:hAnsi="Arial" w:cs="Arial"/>
          <w:color w:val="000000" w:themeColor="text1"/>
          <w:spacing w:val="1"/>
        </w:rPr>
        <w:t>m</w:t>
      </w:r>
      <w:r w:rsidRPr="00C564DC">
        <w:rPr>
          <w:rFonts w:ascii="Arial" w:hAnsi="Arial" w:cs="Arial"/>
          <w:color w:val="000000" w:themeColor="text1"/>
        </w:rPr>
        <w:t>i prz</w:t>
      </w:r>
      <w:r w:rsidRPr="00C564DC">
        <w:rPr>
          <w:rFonts w:ascii="Arial" w:hAnsi="Arial" w:cs="Arial"/>
          <w:color w:val="000000" w:themeColor="text1"/>
          <w:spacing w:val="-1"/>
        </w:rPr>
        <w:t>e</w:t>
      </w:r>
      <w:r w:rsidRPr="00C564DC">
        <w:rPr>
          <w:rFonts w:ascii="Arial" w:hAnsi="Arial" w:cs="Arial"/>
          <w:color w:val="000000" w:themeColor="text1"/>
        </w:rPr>
        <w:t xml:space="preserve">z </w:t>
      </w:r>
      <w:r w:rsidRPr="00C564DC">
        <w:rPr>
          <w:rFonts w:ascii="Arial" w:hAnsi="Arial" w:cs="Arial"/>
          <w:color w:val="000000" w:themeColor="text1"/>
          <w:spacing w:val="-2"/>
        </w:rPr>
        <w:t>k</w:t>
      </w:r>
      <w:r w:rsidRPr="00C564DC">
        <w:rPr>
          <w:rFonts w:ascii="Arial" w:hAnsi="Arial" w:cs="Arial"/>
          <w:color w:val="000000" w:themeColor="text1"/>
        </w:rPr>
        <w:t>i</w:t>
      </w:r>
      <w:r w:rsidRPr="00C564DC">
        <w:rPr>
          <w:rFonts w:ascii="Arial" w:hAnsi="Arial" w:cs="Arial"/>
          <w:color w:val="000000" w:themeColor="text1"/>
          <w:spacing w:val="1"/>
        </w:rPr>
        <w:t>e</w:t>
      </w:r>
      <w:r w:rsidRPr="00C564DC">
        <w:rPr>
          <w:rFonts w:ascii="Arial" w:hAnsi="Arial" w:cs="Arial"/>
          <w:color w:val="000000" w:themeColor="text1"/>
        </w:rPr>
        <w:t>rownika budow</w:t>
      </w:r>
      <w:r w:rsidRPr="00C564DC">
        <w:rPr>
          <w:rFonts w:ascii="Arial" w:hAnsi="Arial" w:cs="Arial"/>
          <w:color w:val="000000" w:themeColor="text1"/>
          <w:spacing w:val="-24"/>
        </w:rPr>
        <w:t>y</w:t>
      </w:r>
      <w:r w:rsidRPr="00C564DC">
        <w:rPr>
          <w:rFonts w:ascii="Arial" w:hAnsi="Arial" w:cs="Arial"/>
          <w:color w:val="000000" w:themeColor="text1"/>
        </w:rPr>
        <w:t>, in</w:t>
      </w:r>
      <w:r w:rsidRPr="00C564DC">
        <w:rPr>
          <w:rFonts w:ascii="Arial" w:hAnsi="Arial" w:cs="Arial"/>
          <w:color w:val="000000" w:themeColor="text1"/>
          <w:spacing w:val="-1"/>
        </w:rPr>
        <w:t>s</w:t>
      </w:r>
      <w:r w:rsidRPr="00C564DC">
        <w:rPr>
          <w:rFonts w:ascii="Arial" w:hAnsi="Arial" w:cs="Arial"/>
          <w:color w:val="000000" w:themeColor="text1"/>
        </w:rPr>
        <w:t>p</w:t>
      </w:r>
      <w:r w:rsidRPr="00C564DC">
        <w:rPr>
          <w:rFonts w:ascii="Arial" w:hAnsi="Arial" w:cs="Arial"/>
          <w:color w:val="000000" w:themeColor="text1"/>
          <w:spacing w:val="-1"/>
        </w:rPr>
        <w:t>e</w:t>
      </w:r>
      <w:r w:rsidRPr="00C564DC">
        <w:rPr>
          <w:rFonts w:ascii="Arial" w:hAnsi="Arial" w:cs="Arial"/>
          <w:color w:val="000000" w:themeColor="text1"/>
          <w:spacing w:val="2"/>
        </w:rPr>
        <w:t>k</w:t>
      </w:r>
      <w:r w:rsidRPr="00C564DC">
        <w:rPr>
          <w:rFonts w:ascii="Arial" w:hAnsi="Arial" w:cs="Arial"/>
          <w:color w:val="000000" w:themeColor="text1"/>
        </w:rPr>
        <w:t>to</w:t>
      </w:r>
      <w:r w:rsidRPr="00C564DC">
        <w:rPr>
          <w:rFonts w:ascii="Arial" w:hAnsi="Arial" w:cs="Arial"/>
          <w:color w:val="000000" w:themeColor="text1"/>
          <w:spacing w:val="-5"/>
        </w:rPr>
        <w:t>r</w:t>
      </w:r>
      <w:r w:rsidRPr="00C564DC">
        <w:rPr>
          <w:rFonts w:ascii="Arial" w:hAnsi="Arial" w:cs="Arial"/>
          <w:color w:val="000000" w:themeColor="text1"/>
        </w:rPr>
        <w:t>a nad</w:t>
      </w:r>
      <w:r w:rsidRPr="00C564DC">
        <w:rPr>
          <w:rFonts w:ascii="Arial" w:hAnsi="Arial" w:cs="Arial"/>
          <w:color w:val="000000" w:themeColor="text1"/>
          <w:spacing w:val="-2"/>
        </w:rPr>
        <w:t>z</w:t>
      </w:r>
      <w:r w:rsidRPr="00C564DC">
        <w:rPr>
          <w:rFonts w:ascii="Arial" w:hAnsi="Arial" w:cs="Arial"/>
          <w:color w:val="000000" w:themeColor="text1"/>
        </w:rPr>
        <w:t>oru i pro</w:t>
      </w:r>
      <w:r w:rsidRPr="00C564DC">
        <w:rPr>
          <w:rFonts w:ascii="Arial" w:hAnsi="Arial" w:cs="Arial"/>
          <w:color w:val="000000" w:themeColor="text1"/>
          <w:spacing w:val="-1"/>
        </w:rPr>
        <w:t>je</w:t>
      </w:r>
      <w:r w:rsidRPr="00C564DC">
        <w:rPr>
          <w:rFonts w:ascii="Arial" w:hAnsi="Arial" w:cs="Arial"/>
          <w:color w:val="000000" w:themeColor="text1"/>
        </w:rPr>
        <w:t>ktan</w:t>
      </w:r>
      <w:r w:rsidRPr="00C564DC">
        <w:rPr>
          <w:rFonts w:ascii="Arial" w:hAnsi="Arial" w:cs="Arial"/>
          <w:color w:val="000000" w:themeColor="text1"/>
          <w:spacing w:val="1"/>
        </w:rPr>
        <w:t>t</w:t>
      </w:r>
      <w:r w:rsidRPr="00C564DC">
        <w:rPr>
          <w:rFonts w:ascii="Arial" w:hAnsi="Arial" w:cs="Arial"/>
          <w:color w:val="000000" w:themeColor="text1"/>
        </w:rPr>
        <w:t>a</w:t>
      </w:r>
      <w:r w:rsidRPr="00C564DC">
        <w:rPr>
          <w:rFonts w:ascii="Arial" w:hAnsi="Arial" w:cs="Arial"/>
          <w:b/>
          <w:color w:val="000000" w:themeColor="text1"/>
        </w:rPr>
        <w:t xml:space="preserve"> ze stwierdzeniem, że zmiany te są nieistotne w rozumieniu zapisów Prawa budowlanego.</w:t>
      </w:r>
      <w:r w:rsidRPr="00C564DC">
        <w:rPr>
          <w:rFonts w:ascii="Arial" w:hAnsi="Arial" w:cs="Arial"/>
          <w:color w:val="000000" w:themeColor="text1"/>
        </w:rPr>
        <w:t xml:space="preserve"> Za zmia</w:t>
      </w:r>
      <w:r w:rsidRPr="00C564DC">
        <w:rPr>
          <w:rFonts w:ascii="Arial" w:hAnsi="Arial" w:cs="Arial"/>
          <w:color w:val="000000" w:themeColor="text1"/>
          <w:spacing w:val="-2"/>
        </w:rPr>
        <w:t>n</w:t>
      </w:r>
      <w:r w:rsidRPr="00C564DC">
        <w:rPr>
          <w:rFonts w:ascii="Arial" w:hAnsi="Arial" w:cs="Arial"/>
          <w:color w:val="000000" w:themeColor="text1"/>
        </w:rPr>
        <w:t>y wpro</w:t>
      </w:r>
      <w:r w:rsidRPr="00C564DC">
        <w:rPr>
          <w:rFonts w:ascii="Arial" w:hAnsi="Arial" w:cs="Arial"/>
          <w:color w:val="000000" w:themeColor="text1"/>
          <w:spacing w:val="-2"/>
        </w:rPr>
        <w:t>w</w:t>
      </w:r>
      <w:r w:rsidRPr="00C564DC">
        <w:rPr>
          <w:rFonts w:ascii="Arial" w:hAnsi="Arial" w:cs="Arial"/>
          <w:color w:val="000000" w:themeColor="text1"/>
        </w:rPr>
        <w:t>ad</w:t>
      </w:r>
      <w:r w:rsidRPr="00C564DC">
        <w:rPr>
          <w:rFonts w:ascii="Arial" w:hAnsi="Arial" w:cs="Arial"/>
          <w:color w:val="000000" w:themeColor="text1"/>
          <w:spacing w:val="-2"/>
        </w:rPr>
        <w:t>z</w:t>
      </w:r>
      <w:r w:rsidRPr="00C564DC">
        <w:rPr>
          <w:rFonts w:ascii="Arial" w:hAnsi="Arial" w:cs="Arial"/>
          <w:color w:val="000000" w:themeColor="text1"/>
        </w:rPr>
        <w:t xml:space="preserve">one </w:t>
      </w:r>
      <w:r w:rsidRPr="00C564DC">
        <w:rPr>
          <w:rFonts w:ascii="Arial" w:hAnsi="Arial" w:cs="Arial"/>
          <w:color w:val="000000" w:themeColor="text1"/>
          <w:spacing w:val="-1"/>
        </w:rPr>
        <w:t>d</w:t>
      </w:r>
      <w:r w:rsidRPr="00C564DC">
        <w:rPr>
          <w:rFonts w:ascii="Arial" w:hAnsi="Arial" w:cs="Arial"/>
          <w:color w:val="000000" w:themeColor="text1"/>
        </w:rPr>
        <w:t>o p</w:t>
      </w:r>
      <w:r w:rsidRPr="00C564DC">
        <w:rPr>
          <w:rFonts w:ascii="Arial" w:hAnsi="Arial" w:cs="Arial"/>
          <w:color w:val="000000" w:themeColor="text1"/>
          <w:spacing w:val="-2"/>
        </w:rPr>
        <w:t>r</w:t>
      </w:r>
      <w:r w:rsidRPr="00C564DC">
        <w:rPr>
          <w:rFonts w:ascii="Arial" w:hAnsi="Arial" w:cs="Arial"/>
          <w:color w:val="000000" w:themeColor="text1"/>
        </w:rPr>
        <w:t>o</w:t>
      </w:r>
      <w:r w:rsidRPr="00C564DC">
        <w:rPr>
          <w:rFonts w:ascii="Arial" w:hAnsi="Arial" w:cs="Arial"/>
          <w:color w:val="000000" w:themeColor="text1"/>
          <w:spacing w:val="1"/>
        </w:rPr>
        <w:t>j</w:t>
      </w:r>
      <w:r w:rsidRPr="00C564DC">
        <w:rPr>
          <w:rFonts w:ascii="Arial" w:hAnsi="Arial" w:cs="Arial"/>
          <w:color w:val="000000" w:themeColor="text1"/>
          <w:spacing w:val="-1"/>
        </w:rPr>
        <w:t>e</w:t>
      </w:r>
      <w:r w:rsidRPr="00C564DC">
        <w:rPr>
          <w:rFonts w:ascii="Arial" w:hAnsi="Arial" w:cs="Arial"/>
          <w:color w:val="000000" w:themeColor="text1"/>
        </w:rPr>
        <w:t>ktu b</w:t>
      </w:r>
      <w:r w:rsidRPr="00C564DC">
        <w:rPr>
          <w:rFonts w:ascii="Arial" w:hAnsi="Arial" w:cs="Arial"/>
          <w:color w:val="000000" w:themeColor="text1"/>
          <w:spacing w:val="-1"/>
        </w:rPr>
        <w:t>e</w:t>
      </w:r>
      <w:r w:rsidRPr="00C564DC">
        <w:rPr>
          <w:rFonts w:ascii="Arial" w:hAnsi="Arial" w:cs="Arial"/>
          <w:color w:val="000000" w:themeColor="text1"/>
        </w:rPr>
        <w:t>z wi</w:t>
      </w:r>
      <w:r w:rsidRPr="00C564DC">
        <w:rPr>
          <w:rFonts w:ascii="Arial" w:hAnsi="Arial" w:cs="Arial"/>
          <w:color w:val="000000" w:themeColor="text1"/>
          <w:spacing w:val="-1"/>
        </w:rPr>
        <w:t>e</w:t>
      </w:r>
      <w:r w:rsidRPr="00C564DC">
        <w:rPr>
          <w:rFonts w:ascii="Arial" w:hAnsi="Arial" w:cs="Arial"/>
          <w:color w:val="000000" w:themeColor="text1"/>
        </w:rPr>
        <w:t xml:space="preserve">dzy </w:t>
      </w:r>
      <w:r w:rsidRPr="00C564DC">
        <w:rPr>
          <w:rFonts w:ascii="Arial" w:hAnsi="Arial" w:cs="Arial"/>
          <w:color w:val="000000" w:themeColor="text1"/>
          <w:spacing w:val="-6"/>
        </w:rPr>
        <w:t>Z</w:t>
      </w:r>
      <w:r w:rsidRPr="00C564DC">
        <w:rPr>
          <w:rFonts w:ascii="Arial" w:hAnsi="Arial" w:cs="Arial"/>
          <w:color w:val="000000" w:themeColor="text1"/>
        </w:rPr>
        <w:t>am</w:t>
      </w:r>
      <w:r w:rsidRPr="00C564DC">
        <w:rPr>
          <w:rFonts w:ascii="Arial" w:hAnsi="Arial" w:cs="Arial"/>
          <w:color w:val="000000" w:themeColor="text1"/>
          <w:spacing w:val="-2"/>
        </w:rPr>
        <w:t>a</w:t>
      </w:r>
      <w:r w:rsidRPr="00C564DC">
        <w:rPr>
          <w:rFonts w:ascii="Arial" w:hAnsi="Arial" w:cs="Arial"/>
          <w:color w:val="000000" w:themeColor="text1"/>
        </w:rPr>
        <w:t>wia</w:t>
      </w:r>
      <w:r w:rsidRPr="00C564DC">
        <w:rPr>
          <w:rFonts w:ascii="Arial" w:hAnsi="Arial" w:cs="Arial"/>
          <w:color w:val="000000" w:themeColor="text1"/>
          <w:spacing w:val="1"/>
        </w:rPr>
        <w:t>j</w:t>
      </w:r>
      <w:r w:rsidRPr="00C564DC">
        <w:rPr>
          <w:rFonts w:ascii="Arial" w:hAnsi="Arial" w:cs="Arial"/>
          <w:color w:val="000000" w:themeColor="text1"/>
        </w:rPr>
        <w:t>ą</w:t>
      </w:r>
      <w:r w:rsidRPr="00C564DC">
        <w:rPr>
          <w:rFonts w:ascii="Arial" w:hAnsi="Arial" w:cs="Arial"/>
          <w:color w:val="000000" w:themeColor="text1"/>
          <w:spacing w:val="1"/>
        </w:rPr>
        <w:t>c</w:t>
      </w:r>
      <w:r w:rsidRPr="00C564DC">
        <w:rPr>
          <w:rFonts w:ascii="Arial" w:hAnsi="Arial" w:cs="Arial"/>
          <w:color w:val="000000" w:themeColor="text1"/>
          <w:spacing w:val="-1"/>
        </w:rPr>
        <w:t>e</w:t>
      </w:r>
      <w:r w:rsidRPr="00C564DC">
        <w:rPr>
          <w:rFonts w:ascii="Arial" w:hAnsi="Arial" w:cs="Arial"/>
          <w:color w:val="000000" w:themeColor="text1"/>
        </w:rPr>
        <w:t xml:space="preserve">go </w:t>
      </w:r>
      <w:r w:rsidRPr="00C564DC">
        <w:rPr>
          <w:rFonts w:ascii="Arial" w:hAnsi="Arial" w:cs="Arial"/>
          <w:color w:val="000000" w:themeColor="text1"/>
          <w:spacing w:val="-2"/>
        </w:rPr>
        <w:t>o</w:t>
      </w:r>
      <w:r w:rsidRPr="00C564DC">
        <w:rPr>
          <w:rFonts w:ascii="Arial" w:hAnsi="Arial" w:cs="Arial"/>
          <w:color w:val="000000" w:themeColor="text1"/>
        </w:rPr>
        <w:t>dpowiada w</w:t>
      </w:r>
      <w:r w:rsidRPr="00C564DC">
        <w:rPr>
          <w:rFonts w:ascii="Arial" w:hAnsi="Arial" w:cs="Arial"/>
          <w:color w:val="000000" w:themeColor="text1"/>
          <w:spacing w:val="2"/>
        </w:rPr>
        <w:t>y</w:t>
      </w:r>
      <w:r w:rsidRPr="00C564DC">
        <w:rPr>
          <w:rFonts w:ascii="Arial" w:hAnsi="Arial" w:cs="Arial"/>
          <w:color w:val="000000" w:themeColor="text1"/>
          <w:spacing w:val="-2"/>
        </w:rPr>
        <w:t>ł</w:t>
      </w:r>
      <w:r w:rsidRPr="00C564DC">
        <w:rPr>
          <w:rFonts w:ascii="Arial" w:hAnsi="Arial" w:cs="Arial"/>
          <w:color w:val="000000" w:themeColor="text1"/>
        </w:rPr>
        <w:t>ą</w:t>
      </w:r>
      <w:r w:rsidRPr="00C564DC">
        <w:rPr>
          <w:rFonts w:ascii="Arial" w:hAnsi="Arial" w:cs="Arial"/>
          <w:color w:val="000000" w:themeColor="text1"/>
          <w:spacing w:val="1"/>
        </w:rPr>
        <w:t>c</w:t>
      </w:r>
      <w:r w:rsidRPr="00C564DC">
        <w:rPr>
          <w:rFonts w:ascii="Arial" w:hAnsi="Arial" w:cs="Arial"/>
          <w:color w:val="000000" w:themeColor="text1"/>
        </w:rPr>
        <w:t xml:space="preserve">znie </w:t>
      </w:r>
      <w:r w:rsidRPr="00C564DC">
        <w:rPr>
          <w:rFonts w:ascii="Arial" w:hAnsi="Arial" w:cs="Arial"/>
          <w:color w:val="000000" w:themeColor="text1"/>
          <w:spacing w:val="-9"/>
        </w:rPr>
        <w:t>W</w:t>
      </w:r>
      <w:r w:rsidRPr="00C564DC">
        <w:rPr>
          <w:rFonts w:ascii="Arial" w:hAnsi="Arial" w:cs="Arial"/>
          <w:color w:val="000000" w:themeColor="text1"/>
        </w:rPr>
        <w:t>y</w:t>
      </w:r>
      <w:r w:rsidRPr="00C564DC">
        <w:rPr>
          <w:rFonts w:ascii="Arial" w:hAnsi="Arial" w:cs="Arial"/>
          <w:color w:val="000000" w:themeColor="text1"/>
          <w:spacing w:val="-2"/>
        </w:rPr>
        <w:t>k</w:t>
      </w:r>
      <w:r w:rsidRPr="00C564DC">
        <w:rPr>
          <w:rFonts w:ascii="Arial" w:hAnsi="Arial" w:cs="Arial"/>
          <w:color w:val="000000" w:themeColor="text1"/>
        </w:rPr>
        <w:t>on</w:t>
      </w:r>
      <w:r w:rsidRPr="00C564DC">
        <w:rPr>
          <w:rFonts w:ascii="Arial" w:hAnsi="Arial" w:cs="Arial"/>
          <w:color w:val="000000" w:themeColor="text1"/>
          <w:spacing w:val="-2"/>
        </w:rPr>
        <w:t>a</w:t>
      </w:r>
      <w:r w:rsidRPr="00C564DC">
        <w:rPr>
          <w:rFonts w:ascii="Arial" w:hAnsi="Arial" w:cs="Arial"/>
          <w:color w:val="000000" w:themeColor="text1"/>
        </w:rPr>
        <w:t>w</w:t>
      </w:r>
      <w:r w:rsidRPr="00C564DC">
        <w:rPr>
          <w:rFonts w:ascii="Arial" w:hAnsi="Arial" w:cs="Arial"/>
          <w:color w:val="000000" w:themeColor="text1"/>
          <w:spacing w:val="1"/>
        </w:rPr>
        <w:t>c</w:t>
      </w:r>
      <w:r w:rsidRPr="00C564DC">
        <w:rPr>
          <w:rFonts w:ascii="Arial" w:hAnsi="Arial" w:cs="Arial"/>
          <w:color w:val="000000" w:themeColor="text1"/>
        </w:rPr>
        <w:t>a.</w:t>
      </w:r>
    </w:p>
    <w:p w14:paraId="3B8B2CC6"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b/>
          <w:color w:val="000000" w:themeColor="text1"/>
        </w:rPr>
        <w:t>oświadczenie Kierownika budowy</w:t>
      </w:r>
      <w:r w:rsidRPr="00C564DC">
        <w:rPr>
          <w:rFonts w:ascii="Arial" w:hAnsi="Arial" w:cs="Arial"/>
          <w:color w:val="000000" w:themeColor="text1"/>
        </w:rPr>
        <w:t xml:space="preserve"> o zgodności wykonania robót z dokumentacją projektową, obowiązującymi przepisami i normami oraz warunkami realizacji zamówienia,</w:t>
      </w:r>
    </w:p>
    <w:p w14:paraId="654178B3" w14:textId="40843D6F"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b/>
          <w:color w:val="000000" w:themeColor="text1"/>
        </w:rPr>
        <w:t xml:space="preserve">oświadczenie </w:t>
      </w:r>
      <w:r w:rsidR="00532E94" w:rsidRPr="00C564DC">
        <w:rPr>
          <w:rFonts w:ascii="Arial" w:hAnsi="Arial" w:cs="Arial"/>
          <w:b/>
          <w:color w:val="000000" w:themeColor="text1"/>
        </w:rPr>
        <w:t>K</w:t>
      </w:r>
      <w:r w:rsidRPr="00C564DC">
        <w:rPr>
          <w:rFonts w:ascii="Arial" w:hAnsi="Arial" w:cs="Arial"/>
          <w:b/>
          <w:color w:val="000000" w:themeColor="text1"/>
        </w:rPr>
        <w:t>ierownika budowy</w:t>
      </w:r>
      <w:r w:rsidRPr="00C564DC">
        <w:rPr>
          <w:rFonts w:ascii="Arial" w:hAnsi="Arial" w:cs="Arial"/>
          <w:color w:val="000000" w:themeColor="text1"/>
        </w:rPr>
        <w:t>, że wbudowane materiały są zgodne z obowiązującymi normami lub aprobatami i zostały dopuszczone do stosowania w budownictwie,</w:t>
      </w:r>
    </w:p>
    <w:p w14:paraId="1BC063E4"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color w:val="000000" w:themeColor="text1"/>
        </w:rPr>
        <w:t>dokumenty (</w:t>
      </w:r>
      <w:r w:rsidRPr="00C564DC">
        <w:rPr>
          <w:rFonts w:ascii="Arial" w:hAnsi="Arial" w:cs="Arial"/>
          <w:b/>
          <w:color w:val="000000" w:themeColor="text1"/>
        </w:rPr>
        <w:t>atesty, certyfikaty, aprobaty techniczne</w:t>
      </w:r>
      <w:r w:rsidRPr="00C564DC">
        <w:rPr>
          <w:rFonts w:ascii="Arial" w:hAnsi="Arial" w:cs="Arial"/>
          <w:color w:val="000000" w:themeColor="text1"/>
        </w:rPr>
        <w:t>) potwierdzające, że wbudowane wyroby budowlane są zgodne z art. 10 ustawy Prawo budowlane (opisane i ostemplowane przez Kierownika robót),</w:t>
      </w:r>
    </w:p>
    <w:p w14:paraId="3EC4D4C8"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b/>
          <w:color w:val="000000" w:themeColor="text1"/>
        </w:rPr>
        <w:t>rozli</w:t>
      </w:r>
      <w:r w:rsidRPr="00C564DC">
        <w:rPr>
          <w:rFonts w:ascii="Arial" w:hAnsi="Arial" w:cs="Arial"/>
          <w:b/>
          <w:color w:val="000000" w:themeColor="text1"/>
          <w:spacing w:val="1"/>
        </w:rPr>
        <w:t>c</w:t>
      </w:r>
      <w:r w:rsidRPr="00C564DC">
        <w:rPr>
          <w:rFonts w:ascii="Arial" w:hAnsi="Arial" w:cs="Arial"/>
          <w:b/>
          <w:color w:val="000000" w:themeColor="text1"/>
          <w:spacing w:val="-2"/>
        </w:rPr>
        <w:t>z</w:t>
      </w:r>
      <w:r w:rsidRPr="00C564DC">
        <w:rPr>
          <w:rFonts w:ascii="Arial" w:hAnsi="Arial" w:cs="Arial"/>
          <w:b/>
          <w:color w:val="000000" w:themeColor="text1"/>
          <w:spacing w:val="-1"/>
        </w:rPr>
        <w:t>e</w:t>
      </w:r>
      <w:r w:rsidRPr="00C564DC">
        <w:rPr>
          <w:rFonts w:ascii="Arial" w:hAnsi="Arial" w:cs="Arial"/>
          <w:b/>
          <w:color w:val="000000" w:themeColor="text1"/>
        </w:rPr>
        <w:t>n</w:t>
      </w:r>
      <w:r w:rsidRPr="00C564DC">
        <w:rPr>
          <w:rFonts w:ascii="Arial" w:hAnsi="Arial" w:cs="Arial"/>
          <w:b/>
          <w:color w:val="000000" w:themeColor="text1"/>
          <w:spacing w:val="2"/>
        </w:rPr>
        <w:t>i</w:t>
      </w:r>
      <w:r w:rsidRPr="00C564DC">
        <w:rPr>
          <w:rFonts w:ascii="Arial" w:hAnsi="Arial" w:cs="Arial"/>
          <w:b/>
          <w:color w:val="000000" w:themeColor="text1"/>
        </w:rPr>
        <w:t>e końcowe b</w:t>
      </w:r>
      <w:r w:rsidRPr="00C564DC">
        <w:rPr>
          <w:rFonts w:ascii="Arial" w:hAnsi="Arial" w:cs="Arial"/>
          <w:b/>
          <w:color w:val="000000" w:themeColor="text1"/>
          <w:spacing w:val="-2"/>
        </w:rPr>
        <w:t>u</w:t>
      </w:r>
      <w:r w:rsidRPr="00C564DC">
        <w:rPr>
          <w:rFonts w:ascii="Arial" w:hAnsi="Arial" w:cs="Arial"/>
          <w:b/>
          <w:color w:val="000000" w:themeColor="text1"/>
        </w:rPr>
        <w:t>dow</w:t>
      </w:r>
      <w:r w:rsidRPr="00C564DC">
        <w:rPr>
          <w:rFonts w:ascii="Arial" w:hAnsi="Arial" w:cs="Arial"/>
          <w:b/>
          <w:color w:val="000000" w:themeColor="text1"/>
          <w:spacing w:val="-22"/>
        </w:rPr>
        <w:t>y</w:t>
      </w:r>
      <w:r w:rsidRPr="00C564DC">
        <w:rPr>
          <w:rFonts w:ascii="Arial" w:hAnsi="Arial" w:cs="Arial"/>
          <w:color w:val="000000" w:themeColor="text1"/>
        </w:rPr>
        <w:t>, z podani</w:t>
      </w:r>
      <w:r w:rsidRPr="00C564DC">
        <w:rPr>
          <w:rFonts w:ascii="Arial" w:hAnsi="Arial" w:cs="Arial"/>
          <w:color w:val="000000" w:themeColor="text1"/>
          <w:spacing w:val="-1"/>
        </w:rPr>
        <w:t>e</w:t>
      </w:r>
      <w:r w:rsidRPr="00C564DC">
        <w:rPr>
          <w:rFonts w:ascii="Arial" w:hAnsi="Arial" w:cs="Arial"/>
          <w:color w:val="000000" w:themeColor="text1"/>
        </w:rPr>
        <w:t>m wy</w:t>
      </w:r>
      <w:r w:rsidRPr="00C564DC">
        <w:rPr>
          <w:rFonts w:ascii="Arial" w:hAnsi="Arial" w:cs="Arial"/>
          <w:color w:val="000000" w:themeColor="text1"/>
          <w:spacing w:val="-2"/>
        </w:rPr>
        <w:t>k</w:t>
      </w:r>
      <w:r w:rsidRPr="00C564DC">
        <w:rPr>
          <w:rFonts w:ascii="Arial" w:hAnsi="Arial" w:cs="Arial"/>
          <w:color w:val="000000" w:themeColor="text1"/>
        </w:rPr>
        <w:t>ona</w:t>
      </w:r>
      <w:r w:rsidRPr="00C564DC">
        <w:rPr>
          <w:rFonts w:ascii="Arial" w:hAnsi="Arial" w:cs="Arial"/>
          <w:color w:val="000000" w:themeColor="text1"/>
          <w:spacing w:val="-4"/>
        </w:rPr>
        <w:t>n</w:t>
      </w:r>
      <w:r w:rsidRPr="00C564DC">
        <w:rPr>
          <w:rFonts w:ascii="Arial" w:hAnsi="Arial" w:cs="Arial"/>
          <w:color w:val="000000" w:themeColor="text1"/>
          <w:spacing w:val="-2"/>
        </w:rPr>
        <w:t>y</w:t>
      </w:r>
      <w:r w:rsidRPr="00C564DC">
        <w:rPr>
          <w:rFonts w:ascii="Arial" w:hAnsi="Arial" w:cs="Arial"/>
          <w:color w:val="000000" w:themeColor="text1"/>
          <w:spacing w:val="1"/>
        </w:rPr>
        <w:t>c</w:t>
      </w:r>
      <w:r w:rsidRPr="00C564DC">
        <w:rPr>
          <w:rFonts w:ascii="Arial" w:hAnsi="Arial" w:cs="Arial"/>
          <w:color w:val="000000" w:themeColor="text1"/>
        </w:rPr>
        <w:t xml:space="preserve">h </w:t>
      </w:r>
      <w:r w:rsidRPr="00C564DC">
        <w:rPr>
          <w:rFonts w:ascii="Arial" w:hAnsi="Arial" w:cs="Arial"/>
          <w:color w:val="000000" w:themeColor="text1"/>
          <w:spacing w:val="-1"/>
        </w:rPr>
        <w:t>e</w:t>
      </w:r>
      <w:r w:rsidRPr="00C564DC">
        <w:rPr>
          <w:rFonts w:ascii="Arial" w:hAnsi="Arial" w:cs="Arial"/>
          <w:color w:val="000000" w:themeColor="text1"/>
        </w:rPr>
        <w:t>l</w:t>
      </w:r>
      <w:r w:rsidRPr="00C564DC">
        <w:rPr>
          <w:rFonts w:ascii="Arial" w:hAnsi="Arial" w:cs="Arial"/>
          <w:color w:val="000000" w:themeColor="text1"/>
          <w:spacing w:val="-1"/>
        </w:rPr>
        <w:t>e</w:t>
      </w:r>
      <w:r w:rsidRPr="00C564DC">
        <w:rPr>
          <w:rFonts w:ascii="Arial" w:hAnsi="Arial" w:cs="Arial"/>
          <w:color w:val="000000" w:themeColor="text1"/>
          <w:spacing w:val="2"/>
        </w:rPr>
        <w:t>m</w:t>
      </w:r>
      <w:r w:rsidRPr="00C564DC">
        <w:rPr>
          <w:rFonts w:ascii="Arial" w:hAnsi="Arial" w:cs="Arial"/>
          <w:color w:val="000000" w:themeColor="text1"/>
          <w:spacing w:val="-1"/>
        </w:rPr>
        <w:t>e</w:t>
      </w:r>
      <w:r w:rsidRPr="00C564DC">
        <w:rPr>
          <w:rFonts w:ascii="Arial" w:hAnsi="Arial" w:cs="Arial"/>
          <w:color w:val="000000" w:themeColor="text1"/>
        </w:rPr>
        <w:t>ntó</w:t>
      </w:r>
      <w:r w:rsidRPr="00C564DC">
        <w:rPr>
          <w:rFonts w:ascii="Arial" w:hAnsi="Arial" w:cs="Arial"/>
          <w:color w:val="000000" w:themeColor="text1"/>
          <w:spacing w:val="-8"/>
        </w:rPr>
        <w:t>w</w:t>
      </w:r>
      <w:r w:rsidRPr="00C564DC">
        <w:rPr>
          <w:rFonts w:ascii="Arial" w:hAnsi="Arial" w:cs="Arial"/>
          <w:color w:val="000000" w:themeColor="text1"/>
        </w:rPr>
        <w:t>, i</w:t>
      </w:r>
      <w:r w:rsidRPr="00C564DC">
        <w:rPr>
          <w:rFonts w:ascii="Arial" w:hAnsi="Arial" w:cs="Arial"/>
          <w:color w:val="000000" w:themeColor="text1"/>
          <w:spacing w:val="-1"/>
        </w:rPr>
        <w:t>c</w:t>
      </w:r>
      <w:r w:rsidRPr="00C564DC">
        <w:rPr>
          <w:rFonts w:ascii="Arial" w:hAnsi="Arial" w:cs="Arial"/>
          <w:color w:val="000000" w:themeColor="text1"/>
        </w:rPr>
        <w:t xml:space="preserve">h </w:t>
      </w:r>
      <w:r w:rsidRPr="00C564DC">
        <w:rPr>
          <w:rFonts w:ascii="Arial" w:hAnsi="Arial" w:cs="Arial"/>
          <w:color w:val="000000" w:themeColor="text1"/>
          <w:spacing w:val="-2"/>
        </w:rPr>
        <w:t>i</w:t>
      </w:r>
      <w:r w:rsidRPr="00C564DC">
        <w:rPr>
          <w:rFonts w:ascii="Arial" w:hAnsi="Arial" w:cs="Arial"/>
          <w:color w:val="000000" w:themeColor="text1"/>
        </w:rPr>
        <w:t>lo</w:t>
      </w:r>
      <w:r w:rsidRPr="00C564DC">
        <w:rPr>
          <w:rFonts w:ascii="Arial" w:hAnsi="Arial" w:cs="Arial"/>
          <w:color w:val="000000" w:themeColor="text1"/>
          <w:spacing w:val="-1"/>
        </w:rPr>
        <w:t>ś</w:t>
      </w:r>
      <w:r w:rsidRPr="00C564DC">
        <w:rPr>
          <w:rFonts w:ascii="Arial" w:hAnsi="Arial" w:cs="Arial"/>
          <w:color w:val="000000" w:themeColor="text1"/>
          <w:spacing w:val="1"/>
        </w:rPr>
        <w:t>c</w:t>
      </w:r>
      <w:r w:rsidRPr="00C564DC">
        <w:rPr>
          <w:rFonts w:ascii="Arial" w:hAnsi="Arial" w:cs="Arial"/>
          <w:color w:val="000000" w:themeColor="text1"/>
        </w:rPr>
        <w:t xml:space="preserve">i i </w:t>
      </w:r>
      <w:r w:rsidRPr="00C564DC">
        <w:rPr>
          <w:rFonts w:ascii="Arial" w:hAnsi="Arial" w:cs="Arial"/>
          <w:color w:val="000000" w:themeColor="text1"/>
          <w:spacing w:val="-2"/>
        </w:rPr>
        <w:t>w</w:t>
      </w:r>
      <w:r w:rsidRPr="00C564DC">
        <w:rPr>
          <w:rFonts w:ascii="Arial" w:hAnsi="Arial" w:cs="Arial"/>
          <w:color w:val="000000" w:themeColor="text1"/>
        </w:rPr>
        <w:t>a</w:t>
      </w:r>
      <w:r w:rsidRPr="00C564DC">
        <w:rPr>
          <w:rFonts w:ascii="Arial" w:hAnsi="Arial" w:cs="Arial"/>
          <w:color w:val="000000" w:themeColor="text1"/>
          <w:spacing w:val="-1"/>
        </w:rPr>
        <w:t>r</w:t>
      </w:r>
      <w:r w:rsidRPr="00C564DC">
        <w:rPr>
          <w:rFonts w:ascii="Arial" w:hAnsi="Arial" w:cs="Arial"/>
          <w:color w:val="000000" w:themeColor="text1"/>
        </w:rPr>
        <w:t>to</w:t>
      </w:r>
      <w:r w:rsidRPr="00C564DC">
        <w:rPr>
          <w:rFonts w:ascii="Arial" w:hAnsi="Arial" w:cs="Arial"/>
          <w:color w:val="000000" w:themeColor="text1"/>
          <w:spacing w:val="1"/>
        </w:rPr>
        <w:t>śc</w:t>
      </w:r>
      <w:r w:rsidRPr="00C564DC">
        <w:rPr>
          <w:rFonts w:ascii="Arial" w:hAnsi="Arial" w:cs="Arial"/>
          <w:color w:val="000000" w:themeColor="text1"/>
          <w:spacing w:val="-2"/>
        </w:rPr>
        <w:t>i</w:t>
      </w:r>
      <w:r w:rsidRPr="00C564DC">
        <w:rPr>
          <w:rFonts w:ascii="Arial" w:hAnsi="Arial" w:cs="Arial"/>
          <w:color w:val="000000" w:themeColor="text1"/>
        </w:rPr>
        <w:t>, (wykonane w oparciu o harmonogram rzeczowo-finansowy)</w:t>
      </w:r>
      <w:r w:rsidRPr="00C564DC">
        <w:rPr>
          <w:rFonts w:ascii="Arial" w:hAnsi="Arial" w:cs="Arial"/>
          <w:b/>
          <w:color w:val="000000" w:themeColor="text1"/>
        </w:rPr>
        <w:t>,</w:t>
      </w:r>
    </w:p>
    <w:p w14:paraId="2023C3EA"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color w:val="000000" w:themeColor="text1"/>
        </w:rPr>
        <w:t xml:space="preserve">szkice i obmiary geodezyjne, </w:t>
      </w:r>
    </w:p>
    <w:p w14:paraId="171FB7E2"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color w:val="000000" w:themeColor="text1"/>
        </w:rPr>
        <w:lastRenderedPageBreak/>
        <w:t>protokoły badań i sprawdzeń,</w:t>
      </w:r>
    </w:p>
    <w:p w14:paraId="36DE24B5"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color w:val="000000" w:themeColor="text1"/>
        </w:rPr>
        <w:t xml:space="preserve">rozliczenie materiałów rozbiórkowych przeznaczonych do odzysku na potrzeby Zamawiającego </w:t>
      </w:r>
      <w:r w:rsidRPr="00C564DC">
        <w:rPr>
          <w:rFonts w:ascii="Arial" w:hAnsi="Arial" w:cs="Arial"/>
          <w:i/>
          <w:color w:val="000000" w:themeColor="text1"/>
        </w:rPr>
        <w:t>(jeżeli dotyczy),</w:t>
      </w:r>
    </w:p>
    <w:p w14:paraId="0332F1CC"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color w:val="000000" w:themeColor="text1"/>
        </w:rPr>
        <w:t>protokół z przeszkolenia, wskazanych przez Zamawiającego, osób w zakresie obsługi instalacji i urządzeń,</w:t>
      </w:r>
    </w:p>
    <w:p w14:paraId="5472E1DF"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b/>
          <w:color w:val="000000" w:themeColor="text1"/>
        </w:rPr>
        <w:t>instrukcję obsługi, zawierającą co najmniej informację o zasadach kontroli i konserwacji urządzeń i obiektów,</w:t>
      </w:r>
    </w:p>
    <w:p w14:paraId="564FFBC8"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color w:val="000000" w:themeColor="text1"/>
        </w:rPr>
        <w:t xml:space="preserve">instrukcję bezpieczeństwa pożarowego, oznakowania dróg pożarowych, wyposażenie obiektu w niezbędny sprzęt pożarniczy, </w:t>
      </w:r>
    </w:p>
    <w:p w14:paraId="557B1B58"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hAnsi="Arial" w:cs="Arial"/>
          <w:b/>
          <w:bCs/>
          <w:color w:val="000000" w:themeColor="text1"/>
        </w:rPr>
        <w:t xml:space="preserve">prawomocną </w:t>
      </w:r>
      <w:r w:rsidRPr="00C564DC">
        <w:rPr>
          <w:rFonts w:ascii="Arial" w:hAnsi="Arial" w:cs="Arial"/>
          <w:b/>
          <w:color w:val="000000" w:themeColor="text1"/>
        </w:rPr>
        <w:t>decyzję o pozwoleniu na użytkowanie</w:t>
      </w:r>
      <w:r w:rsidRPr="00C564DC">
        <w:rPr>
          <w:rFonts w:ascii="Arial" w:hAnsi="Arial" w:cs="Arial"/>
          <w:color w:val="000000" w:themeColor="text1"/>
        </w:rPr>
        <w:t xml:space="preserve"> </w:t>
      </w:r>
      <w:r w:rsidRPr="00C564DC">
        <w:rPr>
          <w:rFonts w:ascii="Arial" w:hAnsi="Arial" w:cs="Arial"/>
          <w:b/>
          <w:bCs/>
          <w:color w:val="000000" w:themeColor="text1"/>
        </w:rPr>
        <w:t>obiektu</w:t>
      </w:r>
      <w:r w:rsidRPr="00C564DC">
        <w:rPr>
          <w:rFonts w:ascii="Arial" w:hAnsi="Arial" w:cs="Arial"/>
          <w:color w:val="000000" w:themeColor="text1"/>
        </w:rPr>
        <w:t xml:space="preserve">, uzyskaną w imieniu </w:t>
      </w:r>
      <w:proofErr w:type="gramStart"/>
      <w:r w:rsidRPr="00C564DC">
        <w:rPr>
          <w:rFonts w:ascii="Arial" w:hAnsi="Arial" w:cs="Arial"/>
          <w:color w:val="000000" w:themeColor="text1"/>
        </w:rPr>
        <w:t>Zamawiającego,  od</w:t>
      </w:r>
      <w:proofErr w:type="gramEnd"/>
      <w:r w:rsidRPr="00C564DC">
        <w:rPr>
          <w:rFonts w:ascii="Arial" w:hAnsi="Arial" w:cs="Arial"/>
          <w:color w:val="000000" w:themeColor="text1"/>
        </w:rPr>
        <w:t xml:space="preserve"> właściwego organu nadzoru budowlanego</w:t>
      </w:r>
    </w:p>
    <w:p w14:paraId="6ED4EA30"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eastAsia="Times New Roman" w:hAnsi="Arial" w:cs="Arial"/>
          <w:color w:val="000000" w:themeColor="text1"/>
        </w:rPr>
        <w:t>geodezyjną inwentaryzację powykonawczą wykonanego przedmiotu zamówienia w myśl przepisów ustawy z dnia 17 maja 1989 r. - Prawo geodezyjne i kartograficzne (</w:t>
      </w:r>
      <w:proofErr w:type="spellStart"/>
      <w:r w:rsidRPr="00C564DC">
        <w:rPr>
          <w:rFonts w:ascii="Arial" w:eastAsia="Times New Roman" w:hAnsi="Arial" w:cs="Arial"/>
          <w:color w:val="000000" w:themeColor="text1"/>
        </w:rPr>
        <w:t>t.j</w:t>
      </w:r>
      <w:proofErr w:type="spellEnd"/>
      <w:r w:rsidRPr="00C564DC">
        <w:rPr>
          <w:rFonts w:ascii="Arial" w:eastAsia="Times New Roman" w:hAnsi="Arial" w:cs="Arial"/>
          <w:color w:val="000000" w:themeColor="text1"/>
        </w:rPr>
        <w:t xml:space="preserve">. Dz. U. z 2024 r. poz. 1151 z </w:t>
      </w:r>
      <w:proofErr w:type="spellStart"/>
      <w:r w:rsidRPr="00C564DC">
        <w:rPr>
          <w:rFonts w:ascii="Arial" w:eastAsia="Times New Roman" w:hAnsi="Arial" w:cs="Arial"/>
          <w:color w:val="000000" w:themeColor="text1"/>
        </w:rPr>
        <w:t>późn</w:t>
      </w:r>
      <w:proofErr w:type="spellEnd"/>
      <w:r w:rsidRPr="00C564DC">
        <w:rPr>
          <w:rFonts w:ascii="Arial" w:eastAsia="Times New Roman" w:hAnsi="Arial" w:cs="Arial"/>
          <w:color w:val="000000" w:themeColor="text1"/>
        </w:rPr>
        <w:t>. zm.);</w:t>
      </w:r>
    </w:p>
    <w:p w14:paraId="792930DD"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wszelkie inne wyżej nie wymienione, a wymagane przez Zamawiającego </w:t>
      </w:r>
      <w:r w:rsidRPr="00C564DC">
        <w:rPr>
          <w:rFonts w:ascii="Arial" w:eastAsia="Times New Roman" w:hAnsi="Arial" w:cs="Arial"/>
          <w:color w:val="000000" w:themeColor="text1"/>
        </w:rPr>
        <w:br/>
        <w:t>w dokumentach zamówienia lub przepisami, a niezbędne w szczególności do oceny prawidłowości wykonanych robót;</w:t>
      </w:r>
    </w:p>
    <w:p w14:paraId="3C44912F"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proofErr w:type="gramStart"/>
      <w:r w:rsidRPr="00C564DC">
        <w:rPr>
          <w:rFonts w:ascii="Arial" w:eastAsia="Times New Roman" w:hAnsi="Arial" w:cs="Arial"/>
          <w:color w:val="000000" w:themeColor="text1"/>
        </w:rPr>
        <w:t>nie dostarczenie</w:t>
      </w:r>
      <w:proofErr w:type="gramEnd"/>
      <w:r w:rsidRPr="00C564DC">
        <w:rPr>
          <w:rFonts w:ascii="Arial" w:eastAsia="Times New Roman" w:hAnsi="Arial" w:cs="Arial"/>
          <w:color w:val="000000" w:themeColor="text1"/>
        </w:rPr>
        <w:t xml:space="preserve"> w ustalonym terminie wraz ze zgłoszeniem do odbioru końcowego, </w:t>
      </w:r>
      <w:proofErr w:type="gramStart"/>
      <w:r w:rsidRPr="00C564DC">
        <w:rPr>
          <w:rFonts w:ascii="Arial" w:eastAsia="Times New Roman" w:hAnsi="Arial" w:cs="Arial"/>
          <w:color w:val="000000" w:themeColor="text1"/>
        </w:rPr>
        <w:t>wymaganych  dokumentów</w:t>
      </w:r>
      <w:proofErr w:type="gramEnd"/>
      <w:r w:rsidRPr="00C564DC">
        <w:rPr>
          <w:rFonts w:ascii="Arial" w:eastAsia="Times New Roman" w:hAnsi="Arial" w:cs="Arial"/>
          <w:color w:val="000000" w:themeColor="text1"/>
        </w:rPr>
        <w:t xml:space="preserve"> odbiorowych, jest równoznaczne z niewykonaniem zadania w terminie i skutkuje naliczaniem kar umownych za zwłokę w zgłoszeniu do odbioru końcowego przedmiotu umowy i wstrzymaniem dalszej procedury odbiorowej;</w:t>
      </w:r>
    </w:p>
    <w:p w14:paraId="2D829E81" w14:textId="77777777" w:rsidR="008F0A6B" w:rsidRPr="00C564DC" w:rsidRDefault="008F0A6B" w:rsidP="00C564DC">
      <w:pPr>
        <w:numPr>
          <w:ilvl w:val="0"/>
          <w:numId w:val="19"/>
        </w:numPr>
        <w:tabs>
          <w:tab w:val="left" w:pos="567"/>
        </w:tabs>
        <w:suppressAutoHyphens/>
        <w:autoSpaceDE w:val="0"/>
        <w:spacing w:after="0" w:line="240" w:lineRule="auto"/>
        <w:ind w:hanging="514"/>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Ilość dokumentacji powykonawczej – 2 egz. w wersji papierowej, 1 egz. </w:t>
      </w:r>
      <w:r w:rsidRPr="00C564DC">
        <w:rPr>
          <w:rFonts w:ascii="Arial" w:eastAsia="Times New Roman" w:hAnsi="Arial" w:cs="Arial"/>
          <w:color w:val="000000" w:themeColor="text1"/>
        </w:rPr>
        <w:br/>
        <w:t xml:space="preserve">w wersji elektronicznej </w:t>
      </w:r>
      <w:r w:rsidRPr="00C564DC">
        <w:rPr>
          <w:rFonts w:ascii="Arial" w:eastAsia="Calibri" w:hAnsi="Arial" w:cs="Arial"/>
          <w:color w:val="000000" w:themeColor="text1"/>
        </w:rPr>
        <w:t>na płycie CD lub innym nośniku elektronicznym</w:t>
      </w:r>
      <w:r w:rsidRPr="00C564DC">
        <w:rPr>
          <w:rFonts w:ascii="Arial" w:eastAsia="Times New Roman" w:hAnsi="Arial" w:cs="Arial"/>
          <w:color w:val="000000" w:themeColor="text1"/>
        </w:rPr>
        <w:t>.</w:t>
      </w:r>
    </w:p>
    <w:p w14:paraId="070779F5" w14:textId="77777777" w:rsidR="008F0A6B" w:rsidRPr="00C564DC" w:rsidRDefault="008F0A6B" w:rsidP="00C564DC">
      <w:pPr>
        <w:widowControl w:val="0"/>
        <w:numPr>
          <w:ilvl w:val="0"/>
          <w:numId w:val="18"/>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p>
    <w:p w14:paraId="44DE5D3B" w14:textId="77777777" w:rsidR="008F0A6B" w:rsidRPr="00C564DC" w:rsidRDefault="008F0A6B" w:rsidP="00C564DC">
      <w:pPr>
        <w:widowControl w:val="0"/>
        <w:numPr>
          <w:ilvl w:val="0"/>
          <w:numId w:val="18"/>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Dniem zakończenia robót budowlanych jest wpis kierownika budowy do dziennika budowy, informujący o gotowości do odbioru, potwierdzony przez Inspektora nadzoru koordynującego stwierdzeniem, że wszystkie roboty budowlane zgodnie z umową zostały wykonane.</w:t>
      </w:r>
    </w:p>
    <w:p w14:paraId="21AB873D" w14:textId="0E648C65" w:rsidR="008F0A6B" w:rsidRPr="00C564DC" w:rsidRDefault="008F0A6B" w:rsidP="00C564DC">
      <w:pPr>
        <w:widowControl w:val="0"/>
        <w:numPr>
          <w:ilvl w:val="0"/>
          <w:numId w:val="18"/>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Odbiór końcowy dokonywany będzie w obecności przedstawiciela wykonawcy, kierownika budowy, kierowników robót, Inspektora nadzoru </w:t>
      </w:r>
      <w:proofErr w:type="gramStart"/>
      <w:r w:rsidRPr="00C564DC">
        <w:rPr>
          <w:rFonts w:ascii="Arial" w:eastAsia="Times New Roman" w:hAnsi="Arial" w:cs="Arial"/>
          <w:color w:val="000000" w:themeColor="text1"/>
        </w:rPr>
        <w:t>inwestorskiego  i</w:t>
      </w:r>
      <w:proofErr w:type="gramEnd"/>
      <w:r w:rsidRPr="00C564DC">
        <w:rPr>
          <w:rFonts w:ascii="Arial" w:eastAsia="Times New Roman" w:hAnsi="Arial" w:cs="Arial"/>
          <w:color w:val="000000" w:themeColor="text1"/>
        </w:rPr>
        <w:t xml:space="preserve"> przedstawicieli Zamawiającego</w:t>
      </w:r>
      <w:r w:rsidRPr="00C564DC">
        <w:rPr>
          <w:rFonts w:ascii="Arial" w:eastAsia="Times New Roman" w:hAnsi="Arial" w:cs="Arial"/>
          <w:strike/>
          <w:color w:val="000000" w:themeColor="text1"/>
        </w:rPr>
        <w:t>.</w:t>
      </w:r>
      <w:r w:rsidRPr="00C564DC">
        <w:rPr>
          <w:rFonts w:ascii="Arial" w:eastAsia="Times New Roman" w:hAnsi="Arial" w:cs="Arial"/>
          <w:color w:val="000000" w:themeColor="text1"/>
        </w:rPr>
        <w:t xml:space="preserve"> </w:t>
      </w:r>
      <w:r w:rsidRPr="00C564DC">
        <w:rPr>
          <w:rFonts w:ascii="Arial" w:hAnsi="Arial" w:cs="Arial"/>
          <w:color w:val="000000" w:themeColor="text1"/>
          <w:spacing w:val="-7"/>
          <w:w w:val="105"/>
        </w:rPr>
        <w:t>W uzasadnionych przypadkach komisja może zaprosić do współpracy rzeczoznawców lub specjalistów branżowych.</w:t>
      </w:r>
    </w:p>
    <w:p w14:paraId="4C6FEABA" w14:textId="77777777" w:rsidR="008F0A6B" w:rsidRPr="00C564DC" w:rsidRDefault="008F0A6B" w:rsidP="00C564DC">
      <w:pPr>
        <w:widowControl w:val="0"/>
        <w:numPr>
          <w:ilvl w:val="0"/>
          <w:numId w:val="18"/>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Odbiór przedmiotu umowy ma na celu przekazanie Zamawiającemu ustalonego w umowie przedmiotu zamówienia do eksploatacji, po sprawdzeniu jego należytego wykonania.</w:t>
      </w:r>
    </w:p>
    <w:p w14:paraId="7C8CCAEB" w14:textId="2036C5E5" w:rsidR="008F0A6B" w:rsidRPr="00C564DC" w:rsidRDefault="008F0A6B" w:rsidP="00C564DC">
      <w:pPr>
        <w:widowControl w:val="0"/>
        <w:numPr>
          <w:ilvl w:val="0"/>
          <w:numId w:val="18"/>
        </w:numPr>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Komisja dokonująca odbioru końcowego Przedmiotu umowy sporządza protokół odbioru końcowego przedmiotu umowy (zaakceptowany przez kierownika budowy i Inspektora nadzoru); Protokół końcowy odbioru przedmiotu umowy zostanie przedstawiony do akceptacji Zamawiającemu niezwłocznie po jego sporządzeniu.</w:t>
      </w:r>
    </w:p>
    <w:p w14:paraId="4051820C" w14:textId="6EECF7EA" w:rsidR="008F0A6B" w:rsidRPr="00C564DC" w:rsidRDefault="008F0A6B" w:rsidP="00C564DC">
      <w:pPr>
        <w:widowControl w:val="0"/>
        <w:numPr>
          <w:ilvl w:val="0"/>
          <w:numId w:val="18"/>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Odbiór końcowy potwierdza wykonanie i zakończenie realizacji całego Przedmiotu zamówienia. </w:t>
      </w:r>
      <w:proofErr w:type="gramStart"/>
      <w:r w:rsidRPr="00C564DC">
        <w:rPr>
          <w:rFonts w:ascii="Arial" w:eastAsia="Times New Roman" w:hAnsi="Arial" w:cs="Arial"/>
          <w:color w:val="000000" w:themeColor="text1"/>
        </w:rPr>
        <w:t>Zaakceptowany  protokół</w:t>
      </w:r>
      <w:proofErr w:type="gramEnd"/>
      <w:r w:rsidRPr="00C564DC">
        <w:rPr>
          <w:rFonts w:ascii="Arial" w:eastAsia="Times New Roman" w:hAnsi="Arial" w:cs="Arial"/>
          <w:color w:val="000000" w:themeColor="text1"/>
        </w:rPr>
        <w:t xml:space="preserve"> odbioru końcowego robót stanowić będą podstawę do rozliczeń oraz upoważnia do wystawienia faktury VAT.</w:t>
      </w:r>
    </w:p>
    <w:p w14:paraId="11F6D6C3" w14:textId="77777777" w:rsidR="008F0A6B" w:rsidRPr="00C564DC" w:rsidRDefault="008F0A6B" w:rsidP="00C564DC">
      <w:pPr>
        <w:widowControl w:val="0"/>
        <w:numPr>
          <w:ilvl w:val="0"/>
          <w:numId w:val="15"/>
        </w:numPr>
        <w:shd w:val="clear" w:color="auto" w:fill="FFFFFF"/>
        <w:tabs>
          <w:tab w:val="left" w:pos="567"/>
          <w:tab w:val="num" w:pos="708"/>
        </w:tabs>
        <w:autoSpaceDE w:val="0"/>
        <w:autoSpaceDN w:val="0"/>
        <w:adjustRightInd w:val="0"/>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W odniesieniu do </w:t>
      </w:r>
      <w:r w:rsidRPr="00C564DC">
        <w:rPr>
          <w:rFonts w:ascii="Arial" w:eastAsia="Times New Roman" w:hAnsi="Arial" w:cs="Arial"/>
          <w:color w:val="000000" w:themeColor="text1"/>
          <w:u w:val="single"/>
          <w:lang w:eastAsia="pl-PL"/>
        </w:rPr>
        <w:t>odbiorów gwarancyjnych</w:t>
      </w:r>
      <w:r w:rsidRPr="00C564DC">
        <w:rPr>
          <w:rFonts w:ascii="Arial" w:eastAsia="Times New Roman" w:hAnsi="Arial" w:cs="Arial"/>
          <w:color w:val="000000" w:themeColor="text1"/>
          <w:lang w:eastAsia="pl-PL"/>
        </w:rPr>
        <w:t>:</w:t>
      </w:r>
    </w:p>
    <w:p w14:paraId="4599A67F" w14:textId="77777777" w:rsidR="008F0A6B" w:rsidRPr="00C564DC" w:rsidRDefault="008F0A6B" w:rsidP="00C564DC">
      <w:pPr>
        <w:widowControl w:val="0"/>
        <w:numPr>
          <w:ilvl w:val="0"/>
          <w:numId w:val="20"/>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Odbiory gwarancyjne przeprowadzane będą komisyjnie przy udziale upoważnionych przedstawicieli Zamawiającego i Wykonawcy i polegać będą na ocenie robót związanych z usunięciem wad ujawnionych w okresie rękojmi lub gwarancji jakości.</w:t>
      </w:r>
    </w:p>
    <w:p w14:paraId="32951DB2" w14:textId="77777777" w:rsidR="008F0A6B" w:rsidRPr="00C564DC" w:rsidRDefault="008F0A6B" w:rsidP="00C564DC">
      <w:pPr>
        <w:widowControl w:val="0"/>
        <w:numPr>
          <w:ilvl w:val="0"/>
          <w:numId w:val="20"/>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Odbiory gwarancyjne potwierdzone będą protokołem, sporządzanym w trakcie przeglądu po usunięciu wad ujawnionych w okresie rękojmi lub gwarancji.</w:t>
      </w:r>
    </w:p>
    <w:p w14:paraId="1DA0FB0D" w14:textId="77777777" w:rsidR="008F0A6B" w:rsidRPr="00C564DC" w:rsidRDefault="008F0A6B" w:rsidP="00C564DC">
      <w:pPr>
        <w:widowControl w:val="0"/>
        <w:numPr>
          <w:ilvl w:val="0"/>
          <w:numId w:val="20"/>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Oprócz odbiorów gwarancyjnych związanych z usunięciem wad ujawnionych </w:t>
      </w:r>
      <w:r w:rsidRPr="00C564DC">
        <w:rPr>
          <w:rFonts w:ascii="Arial" w:eastAsia="Times New Roman" w:hAnsi="Arial" w:cs="Arial"/>
          <w:color w:val="000000" w:themeColor="text1"/>
        </w:rPr>
        <w:br/>
        <w:t xml:space="preserve">w okresie rękojmi lub gwarancji jakości, przewiduje się możliwość </w:t>
      </w:r>
      <w:r w:rsidRPr="00C564DC">
        <w:rPr>
          <w:rFonts w:ascii="Arial" w:eastAsia="Times New Roman" w:hAnsi="Arial" w:cs="Arial"/>
          <w:color w:val="000000" w:themeColor="text1"/>
        </w:rPr>
        <w:lastRenderedPageBreak/>
        <w:t>przeprowadzania przeglądów gwarancyjnych w innych terminach wyznaczonym przez Zamawiającego, które będą przeprowadzane przy udziale Wykonawcy i Zamawiającego. Możliwość przeprowadzenia przeglądów gwarancyjnych występuje do czasu upływu terminu gwarancji/rękojmi (w zależności od tego, które zdarzenie wystąpi później), przy czym ostatni przegląd gwarancyjny przeprowadza się nie później niż 2 miesiące przed upływem terminów gwarancji/rękojmi. Z przeglądu gwarancyjnego strony spisują protokół stwierdzający wady albo ich brak. W razie stwierdzenia wad, zastosowanie mają postanowienia § 7 niniejszej umowy.</w:t>
      </w:r>
    </w:p>
    <w:p w14:paraId="43CBDCD7" w14:textId="77777777" w:rsidR="008F0A6B" w:rsidRPr="00C564DC" w:rsidRDefault="008F0A6B" w:rsidP="00C564DC">
      <w:pPr>
        <w:widowControl w:val="0"/>
        <w:numPr>
          <w:ilvl w:val="0"/>
          <w:numId w:val="15"/>
        </w:numPr>
        <w:shd w:val="clear" w:color="auto" w:fill="FFFFFF"/>
        <w:tabs>
          <w:tab w:val="left" w:pos="567"/>
          <w:tab w:val="num" w:pos="708"/>
        </w:tabs>
        <w:autoSpaceDE w:val="0"/>
        <w:autoSpaceDN w:val="0"/>
        <w:adjustRightInd w:val="0"/>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W odniesieniu do </w:t>
      </w:r>
      <w:r w:rsidRPr="00C564DC">
        <w:rPr>
          <w:rFonts w:ascii="Arial" w:eastAsia="Times New Roman" w:hAnsi="Arial" w:cs="Arial"/>
          <w:color w:val="000000" w:themeColor="text1"/>
          <w:u w:val="single"/>
          <w:lang w:eastAsia="pl-PL"/>
        </w:rPr>
        <w:t>odbioru pogwarancyjnego</w:t>
      </w:r>
      <w:r w:rsidRPr="00C564DC">
        <w:rPr>
          <w:rFonts w:ascii="Arial" w:eastAsia="Times New Roman" w:hAnsi="Arial" w:cs="Arial"/>
          <w:color w:val="000000" w:themeColor="text1"/>
          <w:lang w:eastAsia="pl-PL"/>
        </w:rPr>
        <w:t>:</w:t>
      </w:r>
    </w:p>
    <w:p w14:paraId="7EE40A01" w14:textId="77777777" w:rsidR="008F0A6B" w:rsidRPr="00C564DC" w:rsidRDefault="008F0A6B" w:rsidP="00C564DC">
      <w:pPr>
        <w:tabs>
          <w:tab w:val="left" w:pos="567"/>
        </w:tabs>
        <w:suppressAutoHyphens/>
        <w:autoSpaceDE w:val="0"/>
        <w:spacing w:after="0" w:line="240" w:lineRule="auto"/>
        <w:ind w:left="567"/>
        <w:jc w:val="both"/>
        <w:rPr>
          <w:rFonts w:ascii="Arial" w:eastAsia="Times New Roman" w:hAnsi="Arial" w:cs="Arial"/>
          <w:b/>
          <w:bCs/>
          <w:color w:val="000000" w:themeColor="text1"/>
        </w:rPr>
      </w:pPr>
      <w:r w:rsidRPr="00C564DC">
        <w:rPr>
          <w:rFonts w:ascii="Arial" w:eastAsia="Times New Roman" w:hAnsi="Arial" w:cs="Arial"/>
          <w:color w:val="000000" w:themeColor="text1"/>
        </w:rPr>
        <w:t>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09D4119E" w14:textId="77777777" w:rsidR="00FE5B2C" w:rsidRPr="00C564DC" w:rsidRDefault="00FE5B2C"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lang w:eastAsia="pl-PL"/>
        </w:rPr>
      </w:pPr>
    </w:p>
    <w:p w14:paraId="0D60C9C5" w14:textId="736521F1" w:rsidR="008F0A6B" w:rsidRPr="00C564DC" w:rsidRDefault="008F0A6B" w:rsidP="00C564DC">
      <w:pPr>
        <w:shd w:val="clear" w:color="auto" w:fill="FFFFFF"/>
        <w:tabs>
          <w:tab w:val="left" w:pos="567"/>
        </w:tabs>
        <w:spacing w:after="0" w:line="240" w:lineRule="auto"/>
        <w:ind w:left="567" w:hanging="567"/>
        <w:jc w:val="center"/>
        <w:rPr>
          <w:rFonts w:ascii="Arial" w:eastAsia="Times New Roman" w:hAnsi="Arial" w:cs="Arial"/>
          <w:color w:val="000000" w:themeColor="text1"/>
          <w:lang w:eastAsia="pl-PL"/>
        </w:rPr>
      </w:pPr>
      <w:r w:rsidRPr="00C564DC">
        <w:rPr>
          <w:rFonts w:ascii="Arial" w:eastAsia="Times New Roman" w:hAnsi="Arial" w:cs="Arial"/>
          <w:b/>
          <w:bCs/>
          <w:color w:val="000000" w:themeColor="text1"/>
          <w:lang w:eastAsia="pl-PL"/>
        </w:rPr>
        <w:t>PODWYKONAWCY</w:t>
      </w:r>
    </w:p>
    <w:p w14:paraId="5529325A" w14:textId="77777777" w:rsidR="008F0A6B" w:rsidRPr="00C564DC" w:rsidRDefault="008F0A6B" w:rsidP="00C564DC">
      <w:pPr>
        <w:shd w:val="clear" w:color="auto" w:fill="FFFFFF"/>
        <w:tabs>
          <w:tab w:val="left" w:pos="567"/>
        </w:tabs>
        <w:spacing w:after="0" w:line="240" w:lineRule="auto"/>
        <w:ind w:left="567" w:right="17" w:hanging="567"/>
        <w:jc w:val="center"/>
        <w:rPr>
          <w:rFonts w:ascii="Arial" w:eastAsia="Times New Roman" w:hAnsi="Arial" w:cs="Arial"/>
          <w:color w:val="000000" w:themeColor="text1"/>
          <w:lang w:eastAsia="pl-PL"/>
        </w:rPr>
      </w:pPr>
      <w:r w:rsidRPr="00C564DC">
        <w:rPr>
          <w:rFonts w:ascii="Arial" w:eastAsia="Times New Roman" w:hAnsi="Arial" w:cs="Arial"/>
          <w:b/>
          <w:bCs/>
          <w:color w:val="000000" w:themeColor="text1"/>
          <w:lang w:eastAsia="pl-PL"/>
        </w:rPr>
        <w:t>§ 10.</w:t>
      </w:r>
    </w:p>
    <w:p w14:paraId="287D91D8"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eastAsia="Times New Roman" w:hAnsi="Arial" w:cs="Arial"/>
          <w:color w:val="000000" w:themeColor="text1"/>
          <w:lang w:eastAsia="pl-PL"/>
        </w:rPr>
        <w:t>Wykonawca</w:t>
      </w:r>
      <w:r w:rsidRPr="00C564DC">
        <w:rPr>
          <w:rFonts w:ascii="Arial" w:hAnsi="Arial" w:cs="Arial"/>
          <w:color w:val="000000" w:themeColor="text1"/>
        </w:rPr>
        <w:t xml:space="preserve"> może zlecić wykonanie części robót osobom fizycznym lub prawnym oraz jednostkom organizacyjnym niebędącym osobami prawnymi, którym ustawa przyznaje zdolność prawną, które posiadają odpowiednie uprawnienia i kwalifikacje oraz dysponują osobami posiadającymi odpowiednie kwalifikacje, doświadczenie i wyposażenie do wykonania zleconych robót.</w:t>
      </w:r>
    </w:p>
    <w:p w14:paraId="7450DB90"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bookmarkStart w:id="25" w:name="_Hlk69296696"/>
      <w:r w:rsidRPr="00C564DC">
        <w:rPr>
          <w:rFonts w:ascii="Arial" w:hAnsi="Arial" w:cs="Arial"/>
          <w:color w:val="000000" w:themeColor="text1"/>
        </w:rPr>
        <w:t>Z udziałem podwykonawców/dalszych podwykonawców wykonywane będą następujące zakresy robót, objęte Przedmiotem Umowy:</w:t>
      </w:r>
    </w:p>
    <w:p w14:paraId="5D042A2F" w14:textId="77777777" w:rsidR="008F0A6B" w:rsidRPr="00C564DC" w:rsidRDefault="008F0A6B" w:rsidP="00C564DC">
      <w:pPr>
        <w:widowControl w:val="0"/>
        <w:numPr>
          <w:ilvl w:val="0"/>
          <w:numId w:val="45"/>
        </w:numPr>
        <w:shd w:val="clear" w:color="auto" w:fill="FFFFFF"/>
        <w:tabs>
          <w:tab w:val="left" w:pos="567"/>
        </w:tabs>
        <w:autoSpaceDE w:val="0"/>
        <w:autoSpaceDN w:val="0"/>
        <w:adjustRightInd w:val="0"/>
        <w:spacing w:after="0" w:line="240" w:lineRule="auto"/>
        <w:ind w:left="1134" w:hanging="567"/>
        <w:jc w:val="both"/>
        <w:rPr>
          <w:rFonts w:ascii="Arial" w:hAnsi="Arial" w:cs="Arial"/>
          <w:color w:val="000000" w:themeColor="text1"/>
        </w:rPr>
      </w:pPr>
      <w:r w:rsidRPr="00C564DC">
        <w:rPr>
          <w:rFonts w:ascii="Arial" w:hAnsi="Arial" w:cs="Arial"/>
          <w:color w:val="000000" w:themeColor="text1"/>
        </w:rPr>
        <w:t>………………………</w:t>
      </w:r>
    </w:p>
    <w:p w14:paraId="03D3251E" w14:textId="77777777" w:rsidR="008F0A6B" w:rsidRPr="00C564DC" w:rsidRDefault="008F0A6B" w:rsidP="00C564DC">
      <w:pPr>
        <w:widowControl w:val="0"/>
        <w:numPr>
          <w:ilvl w:val="0"/>
          <w:numId w:val="45"/>
        </w:numPr>
        <w:shd w:val="clear" w:color="auto" w:fill="FFFFFF"/>
        <w:tabs>
          <w:tab w:val="left" w:pos="567"/>
        </w:tabs>
        <w:autoSpaceDE w:val="0"/>
        <w:autoSpaceDN w:val="0"/>
        <w:adjustRightInd w:val="0"/>
        <w:spacing w:after="0" w:line="240" w:lineRule="auto"/>
        <w:ind w:left="1134" w:hanging="567"/>
        <w:jc w:val="both"/>
        <w:rPr>
          <w:rFonts w:ascii="Arial" w:hAnsi="Arial" w:cs="Arial"/>
          <w:color w:val="000000" w:themeColor="text1"/>
        </w:rPr>
      </w:pPr>
      <w:r w:rsidRPr="00C564DC">
        <w:rPr>
          <w:rFonts w:ascii="Arial" w:hAnsi="Arial" w:cs="Arial"/>
          <w:color w:val="000000" w:themeColor="text1"/>
        </w:rPr>
        <w:t>……………………..</w:t>
      </w:r>
    </w:p>
    <w:p w14:paraId="5643B3C8" w14:textId="77777777" w:rsidR="008F0A6B" w:rsidRPr="00C564DC" w:rsidRDefault="008F0A6B" w:rsidP="00C564DC">
      <w:pPr>
        <w:widowControl w:val="0"/>
        <w:numPr>
          <w:ilvl w:val="0"/>
          <w:numId w:val="45"/>
        </w:numPr>
        <w:shd w:val="clear" w:color="auto" w:fill="FFFFFF"/>
        <w:tabs>
          <w:tab w:val="left" w:pos="567"/>
        </w:tabs>
        <w:autoSpaceDE w:val="0"/>
        <w:autoSpaceDN w:val="0"/>
        <w:adjustRightInd w:val="0"/>
        <w:spacing w:after="0" w:line="240" w:lineRule="auto"/>
        <w:ind w:left="1134" w:hanging="567"/>
        <w:jc w:val="both"/>
        <w:rPr>
          <w:rFonts w:ascii="Arial" w:hAnsi="Arial" w:cs="Arial"/>
          <w:color w:val="000000" w:themeColor="text1"/>
        </w:rPr>
      </w:pPr>
      <w:r w:rsidRPr="00C564DC">
        <w:rPr>
          <w:rFonts w:ascii="Arial" w:hAnsi="Arial" w:cs="Arial"/>
          <w:color w:val="000000" w:themeColor="text1"/>
        </w:rPr>
        <w:t>………………………</w:t>
      </w:r>
    </w:p>
    <w:bookmarkEnd w:id="25"/>
    <w:p w14:paraId="7E54EF39"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Wykonawca jest odpowiedzialny za działania, zaniechania, uchybienia i zaniedbania podwykonawców lub dalszych podwykonawców, w takim samym stopniu, jak za własne.</w:t>
      </w:r>
    </w:p>
    <w:p w14:paraId="1B6A494E"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Wykonawca zobowiązany jest do przedłożenia Zamawiającemu projektu umowy o podwykonawstwo, którą zamierza zawrzeć, a której przedmiotem są roboty budowlane na co najmniej 14 dni przed planowanym przystąpieniem podwykonawcy do wykonywania robót.</w:t>
      </w:r>
    </w:p>
    <w:p w14:paraId="578B08E1"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 xml:space="preserve">Wraz z projektem umowy Wykonawca dokonuje przyporządkowania zakresu prac </w:t>
      </w:r>
      <w:r w:rsidRPr="00C564DC">
        <w:rPr>
          <w:rFonts w:ascii="Arial" w:hAnsi="Arial" w:cs="Arial"/>
          <w:color w:val="000000" w:themeColor="text1"/>
        </w:rPr>
        <w:br/>
        <w:t xml:space="preserve">i odpowiedniej części wynagrodzenia podwykonawcy do odpowiednich pozycji Harmonogramu Rzeczowo-Finansowego. </w:t>
      </w:r>
    </w:p>
    <w:p w14:paraId="0BE08DE3" w14:textId="26396508"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611B68">
        <w:rPr>
          <w:rFonts w:ascii="Arial" w:hAnsi="Arial" w:cs="Arial"/>
        </w:rPr>
        <w:t xml:space="preserve">Jeżeli Zamawiający w terminie </w:t>
      </w:r>
      <w:r w:rsidR="00FA24CF" w:rsidRPr="00611B68">
        <w:rPr>
          <w:rFonts w:ascii="Arial" w:hAnsi="Arial" w:cs="Arial"/>
        </w:rPr>
        <w:t>7 dni roboczych</w:t>
      </w:r>
      <w:r w:rsidRPr="00611B68">
        <w:rPr>
          <w:rFonts w:ascii="Arial" w:hAnsi="Arial" w:cs="Arial"/>
        </w:rPr>
        <w:t xml:space="preserve"> dni od dnia przedstawienia mu przez </w:t>
      </w:r>
      <w:r w:rsidRPr="00C564DC">
        <w:rPr>
          <w:rFonts w:ascii="Arial" w:hAnsi="Arial" w:cs="Arial"/>
          <w:color w:val="000000" w:themeColor="text1"/>
        </w:rPr>
        <w:t>Wykonawcę projektu umowy z podwykonawcą, o której mowa w ust. 4, nie zgłosi do niej w formie pisemnej zastrzeżeń, uważa się, że wyraził zgodę na zawarcie umowy.</w:t>
      </w:r>
    </w:p>
    <w:p w14:paraId="40AFF164"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Wykonawca zobowiązuje się zawrzeć umowę z podwykonawcą o treści zgodnej z projektem, na który Zamawiający wyraził zgodę zgodnie z ust. 6.</w:t>
      </w:r>
    </w:p>
    <w:p w14:paraId="38CC5E73"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Umowa, o której mowa w ust. 4, musi być zawarta w formie pisemnej pod rygorem nieważności.</w:t>
      </w:r>
    </w:p>
    <w:p w14:paraId="13502272"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 xml:space="preserve">Wykonawca zobowiązany jest do przedłożenia Zamawiającemu poświadczonej </w:t>
      </w:r>
      <w:r w:rsidRPr="00C564DC">
        <w:rPr>
          <w:rFonts w:ascii="Arial" w:hAnsi="Arial" w:cs="Arial"/>
          <w:color w:val="000000" w:themeColor="text1"/>
        </w:rPr>
        <w:br/>
        <w:t>za zgodność z oryginałem kopii zawartej umowy o podwykonawstwo, której przedmiotem są roboty budowlane w terminie 7 dni od dnia jej zawarcia.</w:t>
      </w:r>
    </w:p>
    <w:p w14:paraId="04461987"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 xml:space="preserve">Niezgłoszenie w formie pisemnej sprzeciwu do zawartej umowy o podwykonawstwo </w:t>
      </w:r>
      <w:r w:rsidRPr="00C564DC">
        <w:rPr>
          <w:rFonts w:ascii="Arial" w:hAnsi="Arial" w:cs="Arial"/>
          <w:color w:val="000000" w:themeColor="text1"/>
        </w:rPr>
        <w:br/>
        <w:t>w terminie 14 dni od dnia jej przedstawienia uważa się za akceptację umowy przez Zamawiającego.</w:t>
      </w:r>
    </w:p>
    <w:p w14:paraId="104E06AB"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1C62918F"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Umowa, o której mowa w ust. 11, musi być zawarta w formie pisemnej pod rygorem nieważności.</w:t>
      </w:r>
    </w:p>
    <w:p w14:paraId="0C76E0B6"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lastRenderedPageBreak/>
        <w:t>Umowa o podwykonawstwo powinna stanowić, w szczególności, że:</w:t>
      </w:r>
    </w:p>
    <w:p w14:paraId="47975DB7" w14:textId="77777777" w:rsidR="008F0A6B" w:rsidRPr="00C564DC" w:rsidRDefault="008F0A6B" w:rsidP="00C564DC">
      <w:pPr>
        <w:widowControl w:val="0"/>
        <w:numPr>
          <w:ilvl w:val="0"/>
          <w:numId w:val="46"/>
        </w:numPr>
        <w:shd w:val="clear" w:color="auto" w:fill="FFFFFF"/>
        <w:tabs>
          <w:tab w:val="left" w:pos="567"/>
        </w:tabs>
        <w:autoSpaceDE w:val="0"/>
        <w:autoSpaceDN w:val="0"/>
        <w:adjustRightInd w:val="0"/>
        <w:spacing w:after="0" w:line="240" w:lineRule="auto"/>
        <w:ind w:left="1134" w:hanging="567"/>
        <w:jc w:val="both"/>
        <w:rPr>
          <w:rFonts w:ascii="Arial" w:hAnsi="Arial" w:cs="Arial"/>
          <w:color w:val="000000" w:themeColor="text1"/>
        </w:rPr>
      </w:pPr>
      <w:r w:rsidRPr="00C564DC">
        <w:rPr>
          <w:rFonts w:ascii="Arial" w:hAnsi="Arial" w:cs="Arial"/>
          <w:color w:val="000000" w:themeColor="text1"/>
        </w:rPr>
        <w:t xml:space="preserve">Termin zapłaty wynagrodzenia podwykonawcy lub dalszemu </w:t>
      </w:r>
      <w:proofErr w:type="gramStart"/>
      <w:r w:rsidRPr="00C564DC">
        <w:rPr>
          <w:rFonts w:ascii="Arial" w:hAnsi="Arial" w:cs="Arial"/>
          <w:color w:val="000000" w:themeColor="text1"/>
        </w:rPr>
        <w:t>podwykonawcy  przewidziany</w:t>
      </w:r>
      <w:proofErr w:type="gramEnd"/>
      <w:r w:rsidRPr="00C564DC">
        <w:rPr>
          <w:rFonts w:ascii="Arial" w:hAnsi="Arial" w:cs="Arial"/>
          <w:color w:val="000000" w:themeColor="text1"/>
        </w:rPr>
        <w:t xml:space="preserve">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4F306C8" w14:textId="77777777" w:rsidR="008F0A6B" w:rsidRPr="00C564DC" w:rsidRDefault="008F0A6B" w:rsidP="00C564DC">
      <w:pPr>
        <w:widowControl w:val="0"/>
        <w:numPr>
          <w:ilvl w:val="0"/>
          <w:numId w:val="46"/>
        </w:numPr>
        <w:shd w:val="clear" w:color="auto" w:fill="FFFFFF"/>
        <w:tabs>
          <w:tab w:val="left" w:pos="567"/>
        </w:tabs>
        <w:autoSpaceDE w:val="0"/>
        <w:autoSpaceDN w:val="0"/>
        <w:adjustRightInd w:val="0"/>
        <w:spacing w:after="0" w:line="240" w:lineRule="auto"/>
        <w:ind w:left="1134" w:hanging="567"/>
        <w:jc w:val="both"/>
        <w:rPr>
          <w:rFonts w:ascii="Arial" w:hAnsi="Arial" w:cs="Arial"/>
          <w:color w:val="000000" w:themeColor="text1"/>
        </w:rPr>
      </w:pPr>
      <w:r w:rsidRPr="00C564DC">
        <w:rPr>
          <w:rFonts w:ascii="Arial" w:hAnsi="Arial" w:cs="Arial"/>
          <w:color w:val="000000" w:themeColor="text1"/>
        </w:rPr>
        <w:t>Przedmiotem Umowy o podwykonawstwo jest wyłącznie wykonanie, odpowiednio: robót budowlanych, dostaw lub usług, które ściśle odpowiadają części zamówienia określonego Umową zawartą pomiędzy Zamawiającym a Wykonawcą,</w:t>
      </w:r>
    </w:p>
    <w:p w14:paraId="4A57DD34" w14:textId="77777777" w:rsidR="008F0A6B" w:rsidRPr="00C564DC" w:rsidRDefault="008F0A6B" w:rsidP="00C564DC">
      <w:pPr>
        <w:widowControl w:val="0"/>
        <w:numPr>
          <w:ilvl w:val="0"/>
          <w:numId w:val="46"/>
        </w:numPr>
        <w:shd w:val="clear" w:color="auto" w:fill="FFFFFF"/>
        <w:tabs>
          <w:tab w:val="left" w:pos="567"/>
        </w:tabs>
        <w:autoSpaceDE w:val="0"/>
        <w:autoSpaceDN w:val="0"/>
        <w:adjustRightInd w:val="0"/>
        <w:spacing w:after="0" w:line="240" w:lineRule="auto"/>
        <w:ind w:left="1134" w:hanging="567"/>
        <w:jc w:val="both"/>
        <w:rPr>
          <w:rFonts w:ascii="Arial" w:hAnsi="Arial" w:cs="Arial"/>
          <w:color w:val="000000" w:themeColor="text1"/>
        </w:rPr>
      </w:pPr>
      <w:r w:rsidRPr="00C564DC">
        <w:rPr>
          <w:rFonts w:ascii="Arial" w:hAnsi="Arial" w:cs="Arial"/>
          <w:color w:val="000000" w:themeColor="text1"/>
        </w:rPr>
        <w:t xml:space="preserve">Wykonanie przedmiotu Umowy o podwykonawstwo zostaje określone </w:t>
      </w:r>
      <w:r w:rsidRPr="00C564DC">
        <w:rPr>
          <w:rFonts w:ascii="Arial" w:hAnsi="Arial" w:cs="Arial"/>
          <w:color w:val="000000" w:themeColor="text1"/>
        </w:rPr>
        <w:br/>
        <w:t xml:space="preserve">na co najmniej takim poziomie jakości, jaki wynika z Umowy i powinno odpowiadać stosownym dla tego wykonania wymaganiom określonym w Dokumentacji projektowej i Dokumentacji technicznej, SWZ oraz standardom deklarowanym </w:t>
      </w:r>
      <w:r w:rsidRPr="00C564DC">
        <w:rPr>
          <w:rFonts w:ascii="Arial" w:hAnsi="Arial" w:cs="Arial"/>
          <w:color w:val="000000" w:themeColor="text1"/>
        </w:rPr>
        <w:br/>
        <w:t>w ofercie Wykonawcy.</w:t>
      </w:r>
    </w:p>
    <w:p w14:paraId="27CDF6B9" w14:textId="77777777" w:rsidR="008F0A6B" w:rsidRPr="00C564DC" w:rsidRDefault="008F0A6B" w:rsidP="00C564DC">
      <w:pPr>
        <w:widowControl w:val="0"/>
        <w:numPr>
          <w:ilvl w:val="0"/>
          <w:numId w:val="46"/>
        </w:numPr>
        <w:shd w:val="clear" w:color="auto" w:fill="FFFFFF"/>
        <w:tabs>
          <w:tab w:val="left" w:pos="567"/>
        </w:tabs>
        <w:autoSpaceDE w:val="0"/>
        <w:autoSpaceDN w:val="0"/>
        <w:adjustRightInd w:val="0"/>
        <w:spacing w:after="0" w:line="240" w:lineRule="auto"/>
        <w:ind w:left="1134" w:hanging="567"/>
        <w:jc w:val="both"/>
        <w:rPr>
          <w:rFonts w:ascii="Arial" w:hAnsi="Arial" w:cs="Arial"/>
          <w:color w:val="000000" w:themeColor="text1"/>
        </w:rPr>
      </w:pPr>
      <w:r w:rsidRPr="00C564DC">
        <w:rPr>
          <w:rFonts w:ascii="Arial" w:hAnsi="Arial" w:cs="Arial"/>
          <w:color w:val="000000" w:themeColor="text1"/>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237EE117"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Umowa o podwykonawstwo nie może zawierać postanowień:</w:t>
      </w:r>
    </w:p>
    <w:p w14:paraId="558DE694" w14:textId="77777777" w:rsidR="008F0A6B" w:rsidRPr="00C564DC" w:rsidRDefault="008F0A6B" w:rsidP="00C564DC">
      <w:pPr>
        <w:widowControl w:val="0"/>
        <w:numPr>
          <w:ilvl w:val="0"/>
          <w:numId w:val="47"/>
        </w:numPr>
        <w:shd w:val="clear" w:color="auto" w:fill="FFFFFF"/>
        <w:tabs>
          <w:tab w:val="left" w:pos="567"/>
        </w:tabs>
        <w:autoSpaceDE w:val="0"/>
        <w:autoSpaceDN w:val="0"/>
        <w:adjustRightInd w:val="0"/>
        <w:spacing w:after="0" w:line="240" w:lineRule="auto"/>
        <w:ind w:left="1134" w:hanging="567"/>
        <w:jc w:val="both"/>
        <w:rPr>
          <w:rFonts w:ascii="Arial" w:hAnsi="Arial" w:cs="Arial"/>
          <w:color w:val="000000" w:themeColor="text1"/>
        </w:rPr>
      </w:pPr>
      <w:r w:rsidRPr="00C564DC">
        <w:rPr>
          <w:rFonts w:ascii="Arial" w:hAnsi="Arial" w:cs="Arial"/>
          <w:color w:val="000000" w:themeColor="text1"/>
        </w:rPr>
        <w:t xml:space="preserve">uzależniających uzyskanie przez Podwykonawcę lub dalszego Podwykonawcę zapłaty od Wykonawcy lub Podwykonawcy za wykonanie przedmiotu Umowy </w:t>
      </w:r>
      <w:r w:rsidRPr="00C564DC">
        <w:rPr>
          <w:rFonts w:ascii="Arial" w:hAnsi="Arial" w:cs="Arial"/>
          <w:color w:val="000000" w:themeColor="text1"/>
        </w:rPr>
        <w:br/>
        <w:t>o podwykonawstwo od zapłaty przez Zamawiającego wynagrodzenia Wykonawcy lub odpowiednio od zapłaty przez Wykonawcę wynagrodzenia Podwykonawcy;</w:t>
      </w:r>
    </w:p>
    <w:p w14:paraId="3FD39096" w14:textId="77777777" w:rsidR="008F0A6B" w:rsidRPr="00C564DC" w:rsidRDefault="008F0A6B" w:rsidP="00C564DC">
      <w:pPr>
        <w:widowControl w:val="0"/>
        <w:numPr>
          <w:ilvl w:val="0"/>
          <w:numId w:val="47"/>
        </w:numPr>
        <w:shd w:val="clear" w:color="auto" w:fill="FFFFFF"/>
        <w:tabs>
          <w:tab w:val="left" w:pos="567"/>
        </w:tabs>
        <w:autoSpaceDE w:val="0"/>
        <w:autoSpaceDN w:val="0"/>
        <w:adjustRightInd w:val="0"/>
        <w:spacing w:after="0" w:line="240" w:lineRule="auto"/>
        <w:ind w:left="1134" w:hanging="567"/>
        <w:jc w:val="both"/>
        <w:rPr>
          <w:rFonts w:ascii="Arial" w:hAnsi="Arial" w:cs="Arial"/>
          <w:color w:val="000000" w:themeColor="text1"/>
        </w:rPr>
      </w:pPr>
      <w:r w:rsidRPr="00C564DC">
        <w:rPr>
          <w:rFonts w:ascii="Arial" w:hAnsi="Arial" w:cs="Arial"/>
          <w:color w:val="000000" w:themeColor="text1"/>
        </w:rPr>
        <w:t xml:space="preserve">uzależniających zwrot kwot zabezpieczenia przez Wykonawcę Podwykonawcy, od zwrotu Zabezpieczenia należytego wykonania umowy Wykonawcy przez Zamawiającego. </w:t>
      </w:r>
    </w:p>
    <w:p w14:paraId="325E95A5"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Wymogi, o których mowa w ust. 4 – 14, stosuje się odpowiednio do projektu zmiany umowy o podwykonawstwo oraz do zmiany umowy o podwykonawstwo.</w:t>
      </w:r>
    </w:p>
    <w:p w14:paraId="719FBBE5" w14:textId="27B47FA4"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b/>
          <w:bCs/>
          <w:color w:val="000000" w:themeColor="text1"/>
        </w:rPr>
      </w:pPr>
      <w:bookmarkStart w:id="26" w:name="_Hlk69220924"/>
      <w:r w:rsidRPr="00C564DC">
        <w:rPr>
          <w:rFonts w:ascii="Arial" w:hAnsi="Arial" w:cs="Arial"/>
          <w:b/>
          <w:bCs/>
          <w:color w:val="000000" w:themeColor="text1"/>
        </w:rPr>
        <w:t>Niezależnie od postanowień ust. 4 – 14, zamiar wprowadzenia Podwykonawcy na teren budowy, w celu wykonania zakresu robót określonego w ofercie, Wykonawca powinien zgłosić Zamawiającemu z co najmniej 2-dniowym wyprzedzeniem. Bez zgody Zamawiającego, Wykonawca nie może umożliwić Podwykonawcy wejścia na Teren budowy i rozpoczęcia robót, zaś sprzeczne z niniejszymi postanowieniami postępowanie Wykonawcy skutkować będzie naliczeniem kar umownych. Wykonawca winien również poinformować każdorazowo Zamawiającego o zakończeniu wykonywania zakresu robót określonego w ofercie przez danego Podwykonawcę.</w:t>
      </w:r>
    </w:p>
    <w:bookmarkEnd w:id="26"/>
    <w:p w14:paraId="17F8420B"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Podwykonawcy muszą prowadzić roboty pod kierownictwem osób posiadających odpowiednie uprawnienia.</w:t>
      </w:r>
    </w:p>
    <w:p w14:paraId="2A0A7198" w14:textId="00FF4394"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 xml:space="preserve">W przypadku zmiany albo rezygnacji z podwykonawcy, na którego zasoby Wykonawca powołał się na zasadach określonych w art. 118 ustawy </w:t>
      </w:r>
      <w:proofErr w:type="spellStart"/>
      <w:r w:rsidRPr="00C564DC">
        <w:rPr>
          <w:rFonts w:ascii="Arial" w:hAnsi="Arial" w:cs="Arial"/>
          <w:color w:val="000000" w:themeColor="text1"/>
        </w:rPr>
        <w:t>Pzp</w:t>
      </w:r>
      <w:proofErr w:type="spellEnd"/>
      <w:r w:rsidRPr="00C564DC">
        <w:rPr>
          <w:rFonts w:ascii="Arial" w:hAnsi="Arial" w:cs="Arial"/>
          <w:color w:val="000000" w:themeColor="text1"/>
        </w:rPr>
        <w:t>, w celu wskazania spełnienia warunków udziału w postępowaniu, Wykonawca jest obowiązany wykazać Zamawiającemu, iż proponowany inny podwykonawca lub Wykonawca samodzielnie spełnia warunki udziału w postępowaniu w stopniu nie mniejszym niż wymagany w trakcie postępowania o udzielenie zamówienia.</w:t>
      </w:r>
    </w:p>
    <w:p w14:paraId="6DB4A6A3"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 xml:space="preserve">Jeżeli Wykonawca w trakcie realizacji zamówienia zamierza powierzyć podwykonawcy wykonanie części zamówienia, Wykonawca na żądanie Zamawiającego przedstawi oświadczenie, o którym mowa w 125 ust. 1 ustawy </w:t>
      </w:r>
      <w:proofErr w:type="spellStart"/>
      <w:proofErr w:type="gramStart"/>
      <w:r w:rsidRPr="00C564DC">
        <w:rPr>
          <w:rFonts w:ascii="Arial" w:hAnsi="Arial" w:cs="Arial"/>
          <w:color w:val="000000" w:themeColor="text1"/>
        </w:rPr>
        <w:t>Pzp</w:t>
      </w:r>
      <w:proofErr w:type="spellEnd"/>
      <w:r w:rsidRPr="00C564DC">
        <w:rPr>
          <w:rFonts w:ascii="Arial" w:hAnsi="Arial" w:cs="Arial"/>
          <w:color w:val="000000" w:themeColor="text1"/>
        </w:rPr>
        <w:t xml:space="preserve"> ,</w:t>
      </w:r>
      <w:proofErr w:type="gramEnd"/>
      <w:r w:rsidRPr="00C564DC">
        <w:rPr>
          <w:rFonts w:ascii="Arial" w:hAnsi="Arial" w:cs="Arial"/>
          <w:color w:val="000000" w:themeColor="text1"/>
        </w:rPr>
        <w:t xml:space="preserve"> lub oświadczenia lub dokumenty potwierdzające brak podstaw </w:t>
      </w:r>
      <w:proofErr w:type="gramStart"/>
      <w:r w:rsidRPr="00C564DC">
        <w:rPr>
          <w:rFonts w:ascii="Arial" w:hAnsi="Arial" w:cs="Arial"/>
          <w:color w:val="000000" w:themeColor="text1"/>
        </w:rPr>
        <w:t>wykluczenia</w:t>
      </w:r>
      <w:proofErr w:type="gramEnd"/>
      <w:r w:rsidRPr="00C564DC">
        <w:rPr>
          <w:rFonts w:ascii="Arial" w:hAnsi="Arial" w:cs="Arial"/>
          <w:color w:val="000000" w:themeColor="text1"/>
        </w:rPr>
        <w:t xml:space="preserve"> wobec tego podwykonawcy, określone w SWZ.</w:t>
      </w:r>
    </w:p>
    <w:p w14:paraId="4669B3ED"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Jeżeli wobec danego podwykonawcy zachodzą podstawy wykluczenia, Wykonawca obowiązany jest zastąpić tego podwykonawcę lub zrezygnować z powierzenia wykonania części zamówienia podwykonawcy.</w:t>
      </w:r>
    </w:p>
    <w:p w14:paraId="6028568C"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Postanowienia niniejszego paragrafu stosuje się odpowiednio wobec dalszych podwykonawców.</w:t>
      </w:r>
    </w:p>
    <w:p w14:paraId="068D35B2" w14:textId="77777777" w:rsidR="008F0A6B" w:rsidRPr="00C564DC" w:rsidRDefault="008F0A6B" w:rsidP="00C564DC">
      <w:pPr>
        <w:widowControl w:val="0"/>
        <w:numPr>
          <w:ilvl w:val="0"/>
          <w:numId w:val="44"/>
        </w:numPr>
        <w:shd w:val="clear" w:color="auto" w:fill="FFFFFF"/>
        <w:tabs>
          <w:tab w:val="left" w:pos="567"/>
          <w:tab w:val="num" w:pos="708"/>
        </w:tabs>
        <w:autoSpaceDE w:val="0"/>
        <w:autoSpaceDN w:val="0"/>
        <w:adjustRightInd w:val="0"/>
        <w:spacing w:after="0" w:line="240" w:lineRule="auto"/>
        <w:ind w:left="567" w:hanging="567"/>
        <w:jc w:val="both"/>
        <w:rPr>
          <w:rFonts w:ascii="Arial" w:hAnsi="Arial" w:cs="Arial"/>
          <w:color w:val="000000" w:themeColor="text1"/>
        </w:rPr>
      </w:pPr>
      <w:r w:rsidRPr="00C564DC">
        <w:rPr>
          <w:rFonts w:ascii="Arial" w:hAnsi="Arial" w:cs="Arial"/>
          <w:color w:val="000000" w:themeColor="text1"/>
        </w:rPr>
        <w:t xml:space="preserve">Wykonawca, Podwykonawca lub dalszy Podwykonawca niezwłocznie usunie na żądanie </w:t>
      </w:r>
      <w:r w:rsidRPr="00C564DC">
        <w:rPr>
          <w:rFonts w:ascii="Arial" w:hAnsi="Arial" w:cs="Arial"/>
          <w:color w:val="000000" w:themeColor="text1"/>
        </w:rPr>
        <w:lastRenderedPageBreak/>
        <w:t>Zamawiającego Podwykonawcę lub dalszego Podwykonawcę z terenu budowy, jeżeli działania Podwykonawcy lub dalszego Podwykonawcy</w:t>
      </w:r>
      <w:r w:rsidRPr="00C564DC">
        <w:rPr>
          <w:rFonts w:ascii="Arial" w:eastAsia="Times New Roman" w:hAnsi="Arial" w:cs="Arial"/>
          <w:color w:val="000000" w:themeColor="text1"/>
          <w:lang w:eastAsia="ar-SA"/>
        </w:rPr>
        <w:t xml:space="preserve"> na terenie budowy naruszają postanowienia niniejszej Umowy.</w:t>
      </w:r>
    </w:p>
    <w:p w14:paraId="3EEF29C2" w14:textId="77777777" w:rsidR="00D97B9B" w:rsidRDefault="00D97B9B" w:rsidP="00A07FBC">
      <w:pPr>
        <w:tabs>
          <w:tab w:val="left" w:pos="567"/>
        </w:tabs>
        <w:autoSpaceDE w:val="0"/>
        <w:autoSpaceDN w:val="0"/>
        <w:adjustRightInd w:val="0"/>
        <w:spacing w:after="0" w:line="240" w:lineRule="auto"/>
        <w:rPr>
          <w:rFonts w:ascii="Arial" w:eastAsia="Times New Roman" w:hAnsi="Arial" w:cs="Arial"/>
          <w:b/>
          <w:bCs/>
          <w:color w:val="000000" w:themeColor="text1"/>
          <w:lang w:eastAsia="pl-PL"/>
        </w:rPr>
      </w:pPr>
    </w:p>
    <w:p w14:paraId="444E0343" w14:textId="77777777" w:rsidR="00D97B9B" w:rsidRDefault="00D97B9B" w:rsidP="00C564DC">
      <w:pPr>
        <w:tabs>
          <w:tab w:val="left" w:pos="567"/>
        </w:tabs>
        <w:autoSpaceDE w:val="0"/>
        <w:autoSpaceDN w:val="0"/>
        <w:adjustRightInd w:val="0"/>
        <w:spacing w:after="0" w:line="240" w:lineRule="auto"/>
        <w:jc w:val="center"/>
        <w:rPr>
          <w:rFonts w:ascii="Arial" w:eastAsia="Times New Roman" w:hAnsi="Arial" w:cs="Arial"/>
          <w:b/>
          <w:bCs/>
          <w:color w:val="000000" w:themeColor="text1"/>
          <w:lang w:eastAsia="pl-PL"/>
        </w:rPr>
      </w:pPr>
    </w:p>
    <w:p w14:paraId="7251924D" w14:textId="7821D0A3" w:rsidR="008F0A6B" w:rsidRPr="00C564DC" w:rsidRDefault="008F0A6B" w:rsidP="00C564DC">
      <w:pPr>
        <w:tabs>
          <w:tab w:val="left" w:pos="567"/>
        </w:tabs>
        <w:autoSpaceDE w:val="0"/>
        <w:autoSpaceDN w:val="0"/>
        <w:adjustRightInd w:val="0"/>
        <w:spacing w:after="0" w:line="240" w:lineRule="auto"/>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WYNAGRODZENIE</w:t>
      </w:r>
    </w:p>
    <w:p w14:paraId="3E668D5B" w14:textId="77777777" w:rsidR="008F0A6B" w:rsidRPr="00C564DC" w:rsidRDefault="008F0A6B" w:rsidP="00C564DC">
      <w:pPr>
        <w:tabs>
          <w:tab w:val="left" w:pos="567"/>
        </w:tabs>
        <w:autoSpaceDE w:val="0"/>
        <w:autoSpaceDN w:val="0"/>
        <w:adjustRightInd w:val="0"/>
        <w:spacing w:after="0" w:line="240" w:lineRule="auto"/>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11.</w:t>
      </w:r>
    </w:p>
    <w:p w14:paraId="4B4F7928" w14:textId="1DCEAB50"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Za wykonanie przedmiotu umowy, Wykonawca otrzyma wynagrodzenie ryczałtowe zgodne z ofertą </w:t>
      </w:r>
      <w:r w:rsidRPr="00C564DC">
        <w:rPr>
          <w:rFonts w:ascii="Arial" w:eastAsia="Times New Roman" w:hAnsi="Arial" w:cs="Arial"/>
          <w:color w:val="000000" w:themeColor="text1"/>
        </w:rPr>
        <w:t>w kwocie całkowitej ___________ (słownie: ……………</w:t>
      </w:r>
      <w:proofErr w:type="gramStart"/>
      <w:r w:rsidRPr="00C564DC">
        <w:rPr>
          <w:rFonts w:ascii="Arial" w:eastAsia="Times New Roman" w:hAnsi="Arial" w:cs="Arial"/>
          <w:color w:val="000000" w:themeColor="text1"/>
        </w:rPr>
        <w:t>…….</w:t>
      </w:r>
      <w:proofErr w:type="gramEnd"/>
      <w:r w:rsidRPr="00C564DC">
        <w:rPr>
          <w:rFonts w:ascii="Arial" w:eastAsia="Times New Roman" w:hAnsi="Arial" w:cs="Arial"/>
          <w:color w:val="000000" w:themeColor="text1"/>
        </w:rPr>
        <w:t xml:space="preserve">.) brutto, czyli wraz </w:t>
      </w:r>
      <w:r w:rsidRPr="00C564DC">
        <w:rPr>
          <w:rFonts w:ascii="Arial" w:eastAsia="Times New Roman" w:hAnsi="Arial" w:cs="Arial"/>
          <w:color w:val="000000" w:themeColor="text1"/>
        </w:rPr>
        <w:br/>
        <w:t>z podatkiem od towarów i usług,</w:t>
      </w:r>
    </w:p>
    <w:p w14:paraId="42E7C62D" w14:textId="77777777" w:rsidR="008F0A6B" w:rsidRPr="00C564DC" w:rsidRDefault="008F0A6B" w:rsidP="00C564DC">
      <w:pPr>
        <w:tabs>
          <w:tab w:val="left" w:pos="567"/>
        </w:tabs>
        <w:autoSpaceDE w:val="0"/>
        <w:autoSpaceDN w:val="0"/>
        <w:adjustRightInd w:val="0"/>
        <w:spacing w:after="0" w:line="240" w:lineRule="auto"/>
        <w:ind w:left="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Podatek VAT </w:t>
      </w:r>
      <w:proofErr w:type="gramStart"/>
      <w:r w:rsidRPr="00C564DC">
        <w:rPr>
          <w:rFonts w:ascii="Arial" w:eastAsia="Times New Roman" w:hAnsi="Arial" w:cs="Arial"/>
          <w:color w:val="000000" w:themeColor="text1"/>
        </w:rPr>
        <w:t>(….</w:t>
      </w:r>
      <w:proofErr w:type="gramEnd"/>
      <w:r w:rsidRPr="00C564DC">
        <w:rPr>
          <w:rFonts w:ascii="Arial" w:eastAsia="Times New Roman" w:hAnsi="Arial" w:cs="Arial"/>
          <w:color w:val="000000" w:themeColor="text1"/>
        </w:rPr>
        <w:t>%) tj.: ………………. zł</w:t>
      </w:r>
    </w:p>
    <w:p w14:paraId="50AA9399" w14:textId="77777777" w:rsidR="008F0A6B" w:rsidRPr="00C564DC" w:rsidRDefault="008F0A6B" w:rsidP="00C564DC">
      <w:pPr>
        <w:tabs>
          <w:tab w:val="left" w:pos="567"/>
        </w:tabs>
        <w:autoSpaceDE w:val="0"/>
        <w:autoSpaceDN w:val="0"/>
        <w:adjustRightInd w:val="0"/>
        <w:spacing w:after="0" w:line="240" w:lineRule="auto"/>
        <w:ind w:left="567"/>
        <w:jc w:val="both"/>
        <w:rPr>
          <w:rFonts w:ascii="Arial" w:eastAsia="Times New Roman" w:hAnsi="Arial" w:cs="Arial"/>
          <w:color w:val="000000" w:themeColor="text1"/>
        </w:rPr>
      </w:pPr>
      <w:r w:rsidRPr="00C564DC">
        <w:rPr>
          <w:rFonts w:ascii="Arial" w:eastAsia="Times New Roman" w:hAnsi="Arial" w:cs="Arial"/>
          <w:color w:val="000000" w:themeColor="text1"/>
        </w:rPr>
        <w:t>netto: …………………………………</w:t>
      </w:r>
      <w:proofErr w:type="gramStart"/>
      <w:r w:rsidRPr="00C564DC">
        <w:rPr>
          <w:rFonts w:ascii="Arial" w:eastAsia="Times New Roman" w:hAnsi="Arial" w:cs="Arial"/>
          <w:color w:val="000000" w:themeColor="text1"/>
        </w:rPr>
        <w:t>…….</w:t>
      </w:r>
      <w:proofErr w:type="gramEnd"/>
      <w:r w:rsidRPr="00C564DC">
        <w:rPr>
          <w:rFonts w:ascii="Arial" w:eastAsia="Times New Roman" w:hAnsi="Arial" w:cs="Arial"/>
          <w:color w:val="000000" w:themeColor="text1"/>
        </w:rPr>
        <w:t>. zł.</w:t>
      </w:r>
    </w:p>
    <w:p w14:paraId="3AED39F6" w14:textId="77777777" w:rsidR="008F0A6B" w:rsidRPr="00C564DC" w:rsidRDefault="008F0A6B" w:rsidP="00C564DC">
      <w:pPr>
        <w:numPr>
          <w:ilvl w:val="0"/>
          <w:numId w:val="62"/>
        </w:numPr>
        <w:tabs>
          <w:tab w:val="left" w:pos="567"/>
        </w:tabs>
        <w:spacing w:after="0" w:line="240" w:lineRule="auto"/>
        <w:jc w:val="both"/>
        <w:rPr>
          <w:rFonts w:ascii="Arial" w:hAnsi="Arial" w:cs="Arial"/>
          <w:color w:val="000000" w:themeColor="text1"/>
        </w:rPr>
      </w:pPr>
      <w:r w:rsidRPr="00C564DC">
        <w:rPr>
          <w:rFonts w:ascii="Arial" w:eastAsia="Times New Roman" w:hAnsi="Arial" w:cs="Arial"/>
          <w:color w:val="000000" w:themeColor="text1"/>
          <w:lang w:eastAsia="pl-PL"/>
        </w:rPr>
        <w:t xml:space="preserve">Na wynagrodzenie wskazane w ust. 1 powyżej składa się całość kosztów związanych </w:t>
      </w:r>
      <w:r w:rsidRPr="00C564DC">
        <w:rPr>
          <w:rFonts w:ascii="Arial" w:eastAsia="Times New Roman" w:hAnsi="Arial" w:cs="Arial"/>
          <w:color w:val="000000" w:themeColor="text1"/>
          <w:lang w:eastAsia="pl-PL"/>
        </w:rPr>
        <w:br/>
        <w:t>z kompleksową realizacją Przedmiotu Umowy.</w:t>
      </w:r>
      <w:r w:rsidRPr="00C564DC">
        <w:rPr>
          <w:rFonts w:ascii="Arial" w:hAnsi="Arial" w:cs="Arial"/>
          <w:color w:val="000000" w:themeColor="text1"/>
        </w:rPr>
        <w:t xml:space="preserve"> Wykonawca określając wynagrodzenie ryczałtowe oświadcza, że na etapie przygotowywania oferty zapoznał się z terenem budowy, dokumentacją projektową i wszystkimi niezbędnymi dokumentami oraz wykorzystał wszelkie środki mające na celu ustalenie wysokości wynagrodzenia obejmującego całość niezbędnych prac, w tym wkalkulował i przewidział wszystkie ryzyka związane z wykonaniem przedmiotu zamówienia.</w:t>
      </w:r>
    </w:p>
    <w:p w14:paraId="39D562FE" w14:textId="77777777"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Wynagrodzenie pozostanie niezmienne przez cały czas realizacji Umowy, </w:t>
      </w:r>
      <w:r w:rsidRPr="00C564DC">
        <w:rPr>
          <w:rFonts w:ascii="Arial" w:eastAsia="Times New Roman" w:hAnsi="Arial" w:cs="Arial"/>
          <w:color w:val="000000" w:themeColor="text1"/>
          <w:lang w:eastAsia="pl-PL"/>
        </w:rPr>
        <w:br/>
        <w:t>z zastrzeżeniem zapisów poniższych.</w:t>
      </w:r>
    </w:p>
    <w:p w14:paraId="4A436ED5" w14:textId="77777777"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17FFC2F0" w14:textId="77777777"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W przypadku odstąpienia przez Zamawiającego od Umowy lub jej części, a także </w:t>
      </w:r>
      <w:r w:rsidRPr="00C564DC">
        <w:rPr>
          <w:rFonts w:ascii="Arial" w:eastAsia="Times New Roman" w:hAnsi="Arial" w:cs="Arial"/>
          <w:color w:val="000000" w:themeColor="text1"/>
          <w:lang w:eastAsia="pl-PL"/>
        </w:rPr>
        <w:br/>
        <w:t xml:space="preserve">w przypadku zmniejszenia zakresu Przedmiotu Umowy, wynagrodzenie, o którym mowa w ust. 1 powyżej zostanie odpowiednio pomniejszone o wartość robót budowlanych, </w:t>
      </w:r>
      <w:r w:rsidRPr="00C564DC">
        <w:rPr>
          <w:rFonts w:ascii="Arial" w:eastAsia="Times New Roman" w:hAnsi="Arial" w:cs="Arial"/>
          <w:color w:val="000000" w:themeColor="text1"/>
          <w:lang w:eastAsia="pl-PL"/>
        </w:rPr>
        <w:br/>
        <w:t>od wykonania których odstąpiono lub o które pomniejszono zakres robót realizowanych. Wykonawcy należy się wyłącznie wynagrodzenie za prace wykonane.</w:t>
      </w:r>
    </w:p>
    <w:p w14:paraId="49E637B2" w14:textId="77777777" w:rsidR="008F0A6B" w:rsidRPr="008E5F85" w:rsidRDefault="008F0A6B" w:rsidP="00C564DC">
      <w:pPr>
        <w:numPr>
          <w:ilvl w:val="0"/>
          <w:numId w:val="21"/>
        </w:numPr>
        <w:tabs>
          <w:tab w:val="left" w:pos="567"/>
        </w:tabs>
        <w:autoSpaceDE w:val="0"/>
        <w:autoSpaceDN w:val="0"/>
        <w:adjustRightInd w:val="0"/>
        <w:spacing w:after="0" w:line="240" w:lineRule="auto"/>
        <w:ind w:left="567" w:hanging="567"/>
        <w:jc w:val="both"/>
        <w:rPr>
          <w:rFonts w:ascii="Arial" w:eastAsia="CIDFont+F5" w:hAnsi="Arial" w:cs="Arial"/>
          <w:color w:val="000000" w:themeColor="text1"/>
          <w:lang w:eastAsia="pl-PL"/>
        </w:rPr>
      </w:pPr>
      <w:bookmarkStart w:id="27" w:name="_Hlk97113292"/>
      <w:r w:rsidRPr="00C564DC">
        <w:rPr>
          <w:rFonts w:ascii="Arial" w:eastAsia="Times New Roman" w:hAnsi="Arial" w:cs="Arial"/>
          <w:color w:val="000000" w:themeColor="text1"/>
          <w:lang w:eastAsia="pl-PL"/>
        </w:rPr>
        <w:t>Zamawiający płaci należne wynagrodzenie w częściach, po wykonaniu danej części umowy. Rozliczenie</w:t>
      </w:r>
      <w:r w:rsidRPr="00C564DC">
        <w:rPr>
          <w:rFonts w:ascii="Arial" w:eastAsia="CIDFont+F5" w:hAnsi="Arial" w:cs="Arial"/>
          <w:color w:val="000000" w:themeColor="text1"/>
          <w:lang w:eastAsia="pl-PL"/>
        </w:rPr>
        <w:t xml:space="preserve"> wynagrodzenia za wykonanie przedmiotu umowy następować </w:t>
      </w:r>
      <w:r w:rsidRPr="008E5F85">
        <w:rPr>
          <w:rFonts w:ascii="Arial" w:eastAsia="CIDFont+F5" w:hAnsi="Arial" w:cs="Arial"/>
          <w:color w:val="000000" w:themeColor="text1"/>
          <w:lang w:eastAsia="pl-PL"/>
        </w:rPr>
        <w:t>będzie na podstawie faktur:</w:t>
      </w:r>
    </w:p>
    <w:p w14:paraId="645B6575" w14:textId="182BD725" w:rsidR="00EE7778" w:rsidRPr="008E5F85" w:rsidRDefault="008E5F85" w:rsidP="00EE7778">
      <w:pPr>
        <w:pStyle w:val="Akapitzlist"/>
        <w:widowControl w:val="0"/>
        <w:numPr>
          <w:ilvl w:val="0"/>
          <w:numId w:val="22"/>
        </w:numPr>
        <w:shd w:val="clear" w:color="auto" w:fill="FFFFFF"/>
        <w:tabs>
          <w:tab w:val="left" w:pos="1134"/>
        </w:tabs>
        <w:autoSpaceDE w:val="0"/>
        <w:autoSpaceDN w:val="0"/>
        <w:adjustRightInd w:val="0"/>
        <w:spacing w:before="120" w:after="120" w:line="240" w:lineRule="auto"/>
        <w:jc w:val="both"/>
        <w:rPr>
          <w:rFonts w:ascii="Arial" w:eastAsia="Times New Roman" w:hAnsi="Arial" w:cs="Arial"/>
          <w:color w:val="000000" w:themeColor="text1"/>
        </w:rPr>
      </w:pPr>
      <w:bookmarkStart w:id="28" w:name="_Hlk103853599"/>
      <w:r w:rsidRPr="008E5F85">
        <w:rPr>
          <w:rFonts w:ascii="Arial" w:eastAsia="CIDFont+F5" w:hAnsi="Arial" w:cs="Arial"/>
          <w:color w:val="000000" w:themeColor="text1"/>
        </w:rPr>
        <w:t xml:space="preserve"> </w:t>
      </w:r>
      <w:r w:rsidR="008F0A6B" w:rsidRPr="008E5F85">
        <w:rPr>
          <w:rFonts w:ascii="Arial" w:eastAsia="CIDFont+F5" w:hAnsi="Arial" w:cs="Arial"/>
          <w:color w:val="000000" w:themeColor="text1"/>
        </w:rPr>
        <w:t xml:space="preserve">za prace budowlane wykonane </w:t>
      </w:r>
      <w:r w:rsidR="008F0A6B" w:rsidRPr="008E5F85">
        <w:rPr>
          <w:rFonts w:ascii="Arial" w:eastAsia="CIDFont+F5" w:hAnsi="Arial" w:cs="Arial"/>
          <w:b/>
          <w:bCs/>
          <w:color w:val="000000" w:themeColor="text1"/>
        </w:rPr>
        <w:t>w I etapie</w:t>
      </w:r>
      <w:r w:rsidR="008F0A6B" w:rsidRPr="008E5F85">
        <w:rPr>
          <w:rFonts w:ascii="Arial" w:eastAsia="CIDFont+F5" w:hAnsi="Arial" w:cs="Arial"/>
          <w:color w:val="000000" w:themeColor="text1"/>
        </w:rPr>
        <w:t xml:space="preserve">, na podstawie faktury potwierdzonej częściowym protokołem odbioru, </w:t>
      </w:r>
      <w:r w:rsidR="00EE7778" w:rsidRPr="008E5F85">
        <w:rPr>
          <w:rFonts w:ascii="Arial" w:eastAsia="Times New Roman" w:hAnsi="Arial" w:cs="Arial"/>
          <w:color w:val="000000" w:themeColor="text1"/>
        </w:rPr>
        <w:t xml:space="preserve">(I odbiór częściowy obejmujący roboty budowlane do kwoty nie większej niż </w:t>
      </w:r>
      <w:r w:rsidRPr="008E5F85">
        <w:rPr>
          <w:rFonts w:ascii="Arial" w:eastAsia="Times New Roman" w:hAnsi="Arial" w:cs="Arial"/>
          <w:color w:val="000000" w:themeColor="text1"/>
        </w:rPr>
        <w:t>2</w:t>
      </w:r>
      <w:r w:rsidR="00EE7778" w:rsidRPr="008E5F85">
        <w:rPr>
          <w:rFonts w:ascii="Arial" w:eastAsia="Times New Roman" w:hAnsi="Arial" w:cs="Arial"/>
          <w:color w:val="000000" w:themeColor="text1"/>
        </w:rPr>
        <w:t>0% wynagrodzenia brutto umowy o roboty budowlane)</w:t>
      </w:r>
    </w:p>
    <w:p w14:paraId="6A72FF83" w14:textId="51933A2E" w:rsidR="00EE7778" w:rsidRPr="008E5F85" w:rsidRDefault="008E5F85" w:rsidP="008E5F85">
      <w:pPr>
        <w:pStyle w:val="Akapitzlist"/>
        <w:widowControl w:val="0"/>
        <w:numPr>
          <w:ilvl w:val="0"/>
          <w:numId w:val="22"/>
        </w:numPr>
        <w:shd w:val="clear" w:color="auto" w:fill="FFFFFF"/>
        <w:tabs>
          <w:tab w:val="left" w:pos="1134"/>
        </w:tabs>
        <w:autoSpaceDE w:val="0"/>
        <w:autoSpaceDN w:val="0"/>
        <w:adjustRightInd w:val="0"/>
        <w:spacing w:before="120" w:after="120" w:line="240" w:lineRule="auto"/>
        <w:jc w:val="both"/>
        <w:rPr>
          <w:rFonts w:ascii="Arial" w:eastAsia="Times New Roman" w:hAnsi="Arial" w:cs="Arial"/>
          <w:color w:val="000000" w:themeColor="text1"/>
        </w:rPr>
      </w:pPr>
      <w:r w:rsidRPr="008E5F85">
        <w:rPr>
          <w:rFonts w:ascii="Arial" w:eastAsia="CIDFont+F5" w:hAnsi="Arial" w:cs="Arial"/>
          <w:color w:val="000000" w:themeColor="text1"/>
        </w:rPr>
        <w:t xml:space="preserve"> </w:t>
      </w:r>
      <w:r w:rsidR="008F0A6B" w:rsidRPr="008E5F85">
        <w:rPr>
          <w:rFonts w:ascii="Arial" w:eastAsia="CIDFont+F5" w:hAnsi="Arial" w:cs="Arial"/>
          <w:color w:val="000000" w:themeColor="text1"/>
        </w:rPr>
        <w:t xml:space="preserve">za prace budowlane wykonane </w:t>
      </w:r>
      <w:r w:rsidR="008F0A6B" w:rsidRPr="008E5F85">
        <w:rPr>
          <w:rFonts w:ascii="Arial" w:eastAsia="CIDFont+F5" w:hAnsi="Arial" w:cs="Arial"/>
          <w:b/>
          <w:bCs/>
          <w:color w:val="000000" w:themeColor="text1"/>
        </w:rPr>
        <w:t>w II etapie</w:t>
      </w:r>
      <w:r w:rsidR="008F0A6B" w:rsidRPr="008E5F85">
        <w:rPr>
          <w:rFonts w:ascii="Arial" w:eastAsia="CIDFont+F5" w:hAnsi="Arial" w:cs="Arial"/>
          <w:color w:val="000000" w:themeColor="text1"/>
        </w:rPr>
        <w:t xml:space="preserve">, na podstawie faktury potwierdzonej częściowym protokołem </w:t>
      </w:r>
      <w:proofErr w:type="gramStart"/>
      <w:r w:rsidR="008F0A6B" w:rsidRPr="008E5F85">
        <w:rPr>
          <w:rFonts w:ascii="Arial" w:eastAsia="CIDFont+F5" w:hAnsi="Arial" w:cs="Arial"/>
          <w:color w:val="000000" w:themeColor="text1"/>
        </w:rPr>
        <w:t>odbioru,</w:t>
      </w:r>
      <w:proofErr w:type="gramEnd"/>
      <w:r w:rsidR="008F0A6B" w:rsidRPr="008E5F85">
        <w:rPr>
          <w:rFonts w:ascii="Arial" w:eastAsia="CIDFont+F5" w:hAnsi="Arial" w:cs="Arial"/>
          <w:color w:val="000000" w:themeColor="text1"/>
        </w:rPr>
        <w:t xml:space="preserve"> </w:t>
      </w:r>
      <w:r w:rsidR="00EE7778" w:rsidRPr="008E5F85">
        <w:rPr>
          <w:rFonts w:ascii="Arial" w:eastAsia="Times New Roman" w:hAnsi="Arial" w:cs="Arial"/>
          <w:color w:val="000000" w:themeColor="text1"/>
        </w:rPr>
        <w:t>(I</w:t>
      </w:r>
      <w:r w:rsidRPr="008E5F85">
        <w:rPr>
          <w:rFonts w:ascii="Arial" w:eastAsia="Times New Roman" w:hAnsi="Arial" w:cs="Arial"/>
          <w:color w:val="000000" w:themeColor="text1"/>
        </w:rPr>
        <w:t>I</w:t>
      </w:r>
      <w:r w:rsidR="00EE7778" w:rsidRPr="008E5F85">
        <w:rPr>
          <w:rFonts w:ascii="Arial" w:eastAsia="Times New Roman" w:hAnsi="Arial" w:cs="Arial"/>
          <w:color w:val="000000" w:themeColor="text1"/>
        </w:rPr>
        <w:t xml:space="preserve"> odbiór częściowy obejmujący roboty budowlane do kwoty nie większej niż </w:t>
      </w:r>
      <w:r w:rsidRPr="008E5F85">
        <w:rPr>
          <w:rFonts w:ascii="Arial" w:eastAsia="Times New Roman" w:hAnsi="Arial" w:cs="Arial"/>
          <w:color w:val="000000" w:themeColor="text1"/>
        </w:rPr>
        <w:t>2</w:t>
      </w:r>
      <w:r w:rsidR="00EE7778" w:rsidRPr="008E5F85">
        <w:rPr>
          <w:rFonts w:ascii="Arial" w:eastAsia="Times New Roman" w:hAnsi="Arial" w:cs="Arial"/>
          <w:color w:val="000000" w:themeColor="text1"/>
        </w:rPr>
        <w:t>0% wynagrodzenia brutto umowy o roboty budowlane)</w:t>
      </w:r>
    </w:p>
    <w:p w14:paraId="7632D9EE" w14:textId="7D58C53A" w:rsidR="00EE7778" w:rsidRPr="008E5F85" w:rsidRDefault="008E5F85" w:rsidP="00EE7778">
      <w:pPr>
        <w:pStyle w:val="Akapitzlist"/>
        <w:widowControl w:val="0"/>
        <w:numPr>
          <w:ilvl w:val="0"/>
          <w:numId w:val="22"/>
        </w:numPr>
        <w:shd w:val="clear" w:color="auto" w:fill="FFFFFF"/>
        <w:tabs>
          <w:tab w:val="left" w:pos="1134"/>
        </w:tabs>
        <w:autoSpaceDE w:val="0"/>
        <w:autoSpaceDN w:val="0"/>
        <w:adjustRightInd w:val="0"/>
        <w:spacing w:before="120" w:after="120" w:line="240" w:lineRule="auto"/>
        <w:jc w:val="both"/>
        <w:rPr>
          <w:rFonts w:ascii="Arial" w:eastAsia="Times New Roman" w:hAnsi="Arial" w:cs="Arial"/>
          <w:color w:val="000000" w:themeColor="text1"/>
        </w:rPr>
      </w:pPr>
      <w:r w:rsidRPr="008E5F85">
        <w:rPr>
          <w:rFonts w:ascii="Arial" w:eastAsia="CIDFont+F5" w:hAnsi="Arial" w:cs="Arial"/>
          <w:color w:val="000000" w:themeColor="text1"/>
        </w:rPr>
        <w:t xml:space="preserve"> </w:t>
      </w:r>
      <w:r w:rsidR="00EE7778" w:rsidRPr="008E5F85">
        <w:rPr>
          <w:rFonts w:ascii="Arial" w:eastAsia="CIDFont+F5" w:hAnsi="Arial" w:cs="Arial"/>
          <w:color w:val="000000" w:themeColor="text1"/>
        </w:rPr>
        <w:t xml:space="preserve">za prace budowlane wykonane </w:t>
      </w:r>
      <w:r w:rsidR="00EE7778" w:rsidRPr="008E5F85">
        <w:rPr>
          <w:rFonts w:ascii="Arial" w:eastAsia="CIDFont+F5" w:hAnsi="Arial" w:cs="Arial"/>
          <w:b/>
          <w:bCs/>
          <w:color w:val="000000" w:themeColor="text1"/>
        </w:rPr>
        <w:t>w III etapie</w:t>
      </w:r>
      <w:r w:rsidR="00EE7778" w:rsidRPr="008E5F85">
        <w:rPr>
          <w:rFonts w:ascii="Arial" w:eastAsia="CIDFont+F5" w:hAnsi="Arial" w:cs="Arial"/>
          <w:color w:val="000000" w:themeColor="text1"/>
        </w:rPr>
        <w:t xml:space="preserve">, na podstawie faktury potwierdzonej częściowym protokołem </w:t>
      </w:r>
      <w:proofErr w:type="gramStart"/>
      <w:r w:rsidR="00EE7778" w:rsidRPr="008E5F85">
        <w:rPr>
          <w:rFonts w:ascii="Arial" w:eastAsia="CIDFont+F5" w:hAnsi="Arial" w:cs="Arial"/>
          <w:color w:val="000000" w:themeColor="text1"/>
        </w:rPr>
        <w:t>odbioru,</w:t>
      </w:r>
      <w:proofErr w:type="gramEnd"/>
      <w:r w:rsidR="00EE7778" w:rsidRPr="008E5F85">
        <w:rPr>
          <w:rFonts w:ascii="Arial" w:eastAsia="CIDFont+F5" w:hAnsi="Arial" w:cs="Arial"/>
          <w:color w:val="000000" w:themeColor="text1"/>
        </w:rPr>
        <w:t xml:space="preserve"> </w:t>
      </w:r>
      <w:r w:rsidR="00EE7778" w:rsidRPr="008E5F85">
        <w:rPr>
          <w:rFonts w:ascii="Arial" w:eastAsia="Times New Roman" w:hAnsi="Arial" w:cs="Arial"/>
          <w:color w:val="000000" w:themeColor="text1"/>
        </w:rPr>
        <w:t>(I</w:t>
      </w:r>
      <w:r w:rsidRPr="008E5F85">
        <w:rPr>
          <w:rFonts w:ascii="Arial" w:eastAsia="Times New Roman" w:hAnsi="Arial" w:cs="Arial"/>
          <w:color w:val="000000" w:themeColor="text1"/>
        </w:rPr>
        <w:t>II</w:t>
      </w:r>
      <w:r w:rsidR="00EE7778" w:rsidRPr="008E5F85">
        <w:rPr>
          <w:rFonts w:ascii="Arial" w:eastAsia="Times New Roman" w:hAnsi="Arial" w:cs="Arial"/>
          <w:color w:val="000000" w:themeColor="text1"/>
        </w:rPr>
        <w:t xml:space="preserve"> odbiór częściowy obejmujący roboty budowlane do kwoty nie większej niż </w:t>
      </w:r>
      <w:r w:rsidRPr="008E5F85">
        <w:rPr>
          <w:rFonts w:ascii="Arial" w:eastAsia="Times New Roman" w:hAnsi="Arial" w:cs="Arial"/>
          <w:color w:val="000000" w:themeColor="text1"/>
        </w:rPr>
        <w:t>2</w:t>
      </w:r>
      <w:r w:rsidR="00EE7778" w:rsidRPr="008E5F85">
        <w:rPr>
          <w:rFonts w:ascii="Arial" w:eastAsia="Times New Roman" w:hAnsi="Arial" w:cs="Arial"/>
          <w:color w:val="000000" w:themeColor="text1"/>
        </w:rPr>
        <w:t>0% wynagrodzenia brutto umowy o roboty budowlane)</w:t>
      </w:r>
    </w:p>
    <w:p w14:paraId="569BB963" w14:textId="3D0BA260" w:rsidR="00EE7778" w:rsidRPr="008E5F85" w:rsidRDefault="008E5F85" w:rsidP="008E5F85">
      <w:pPr>
        <w:pStyle w:val="Akapitzlist"/>
        <w:widowControl w:val="0"/>
        <w:numPr>
          <w:ilvl w:val="0"/>
          <w:numId w:val="22"/>
        </w:numPr>
        <w:shd w:val="clear" w:color="auto" w:fill="FFFFFF"/>
        <w:tabs>
          <w:tab w:val="left" w:pos="1134"/>
        </w:tabs>
        <w:autoSpaceDE w:val="0"/>
        <w:autoSpaceDN w:val="0"/>
        <w:adjustRightInd w:val="0"/>
        <w:spacing w:before="120" w:after="120" w:line="240" w:lineRule="auto"/>
        <w:jc w:val="both"/>
        <w:rPr>
          <w:rFonts w:ascii="Arial" w:eastAsia="Times New Roman" w:hAnsi="Arial" w:cs="Arial"/>
          <w:color w:val="000000" w:themeColor="text1"/>
        </w:rPr>
      </w:pPr>
      <w:r w:rsidRPr="008E5F85">
        <w:rPr>
          <w:rFonts w:ascii="Arial" w:eastAsia="CIDFont+F5" w:hAnsi="Arial" w:cs="Arial"/>
          <w:color w:val="000000" w:themeColor="text1"/>
        </w:rPr>
        <w:t xml:space="preserve"> </w:t>
      </w:r>
      <w:r w:rsidR="008F0A6B" w:rsidRPr="008E5F85">
        <w:rPr>
          <w:rFonts w:ascii="Arial" w:eastAsia="CIDFont+F5" w:hAnsi="Arial" w:cs="Arial"/>
          <w:color w:val="000000" w:themeColor="text1"/>
        </w:rPr>
        <w:t xml:space="preserve">płatność końcowa za prace budowlane wykonane </w:t>
      </w:r>
      <w:r w:rsidR="008F0A6B" w:rsidRPr="008E5F85">
        <w:rPr>
          <w:rFonts w:ascii="Arial" w:eastAsia="CIDFont+F5" w:hAnsi="Arial" w:cs="Arial"/>
          <w:b/>
          <w:bCs/>
          <w:color w:val="000000" w:themeColor="text1"/>
        </w:rPr>
        <w:t>w I</w:t>
      </w:r>
      <w:r w:rsidR="00EE7778" w:rsidRPr="008E5F85">
        <w:rPr>
          <w:rFonts w:ascii="Arial" w:eastAsia="CIDFont+F5" w:hAnsi="Arial" w:cs="Arial"/>
          <w:b/>
          <w:bCs/>
          <w:color w:val="000000" w:themeColor="text1"/>
        </w:rPr>
        <w:t>V</w:t>
      </w:r>
      <w:r w:rsidR="008F0A6B" w:rsidRPr="008E5F85">
        <w:rPr>
          <w:rFonts w:ascii="Arial" w:eastAsia="CIDFont+F5" w:hAnsi="Arial" w:cs="Arial"/>
          <w:b/>
          <w:bCs/>
          <w:color w:val="000000" w:themeColor="text1"/>
        </w:rPr>
        <w:t xml:space="preserve"> etapie</w:t>
      </w:r>
      <w:r w:rsidR="008F0A6B" w:rsidRPr="008E5F85">
        <w:rPr>
          <w:rFonts w:ascii="Arial" w:eastAsia="CIDFont+F5" w:hAnsi="Arial" w:cs="Arial"/>
          <w:color w:val="000000" w:themeColor="text1"/>
        </w:rPr>
        <w:t xml:space="preserve">, na podstawie faktury końcowej </w:t>
      </w:r>
      <w:r w:rsidRPr="008E5F85">
        <w:rPr>
          <w:rFonts w:ascii="Arial" w:eastAsia="CIDFont+F5" w:hAnsi="Arial" w:cs="Arial"/>
          <w:color w:val="000000" w:themeColor="text1"/>
        </w:rPr>
        <w:t xml:space="preserve">potwierdzonej końcowym protokołem odbioru robót </w:t>
      </w:r>
      <w:r w:rsidR="00EE7778" w:rsidRPr="008E5F85">
        <w:rPr>
          <w:rFonts w:ascii="Arial" w:eastAsia="Calibri" w:hAnsi="Arial" w:cs="Arial"/>
          <w:b/>
          <w:bCs/>
          <w:color w:val="000000" w:themeColor="text1"/>
        </w:rPr>
        <w:t xml:space="preserve">(odbiór końcowy </w:t>
      </w:r>
      <w:r w:rsidR="00EE7778" w:rsidRPr="008E5F85">
        <w:rPr>
          <w:rFonts w:ascii="Arial" w:eastAsia="Times New Roman" w:hAnsi="Arial" w:cs="Arial"/>
          <w:color w:val="000000" w:themeColor="text1"/>
        </w:rPr>
        <w:t>obejmujący pozostałe roboty budowlane, nie objęte I</w:t>
      </w:r>
      <w:r w:rsidRPr="008E5F85">
        <w:rPr>
          <w:rFonts w:ascii="Arial" w:eastAsia="Times New Roman" w:hAnsi="Arial" w:cs="Arial"/>
          <w:color w:val="000000" w:themeColor="text1"/>
        </w:rPr>
        <w:t>, II i</w:t>
      </w:r>
      <w:r w:rsidR="00EE7778" w:rsidRPr="008E5F85">
        <w:rPr>
          <w:rFonts w:ascii="Arial" w:eastAsia="Times New Roman" w:hAnsi="Arial" w:cs="Arial"/>
          <w:color w:val="000000" w:themeColor="text1"/>
        </w:rPr>
        <w:t xml:space="preserve"> I</w:t>
      </w:r>
      <w:r w:rsidRPr="008E5F85">
        <w:rPr>
          <w:rFonts w:ascii="Arial" w:eastAsia="Times New Roman" w:hAnsi="Arial" w:cs="Arial"/>
          <w:color w:val="000000" w:themeColor="text1"/>
        </w:rPr>
        <w:t>I</w:t>
      </w:r>
      <w:r w:rsidR="00EE7778" w:rsidRPr="008E5F85">
        <w:rPr>
          <w:rFonts w:ascii="Arial" w:eastAsia="Times New Roman" w:hAnsi="Arial" w:cs="Arial"/>
          <w:color w:val="000000" w:themeColor="text1"/>
        </w:rPr>
        <w:t xml:space="preserve">I odbiorem </w:t>
      </w:r>
      <w:proofErr w:type="gramStart"/>
      <w:r w:rsidR="00EE7778" w:rsidRPr="008E5F85">
        <w:rPr>
          <w:rFonts w:ascii="Arial" w:eastAsia="Times New Roman" w:hAnsi="Arial" w:cs="Arial"/>
          <w:color w:val="000000" w:themeColor="text1"/>
        </w:rPr>
        <w:t>częściowym,  w</w:t>
      </w:r>
      <w:proofErr w:type="gramEnd"/>
      <w:r w:rsidR="00EE7778" w:rsidRPr="008E5F85">
        <w:rPr>
          <w:rFonts w:ascii="Arial" w:eastAsia="Times New Roman" w:hAnsi="Arial" w:cs="Arial"/>
          <w:color w:val="000000" w:themeColor="text1"/>
        </w:rPr>
        <w:t xml:space="preserve"> wysokości nie mniejszej niż 40% wynagrodzenia brutto umowy o roboty budowlane</w:t>
      </w:r>
      <w:r w:rsidR="00EE7778" w:rsidRPr="008E5F85">
        <w:rPr>
          <w:rFonts w:ascii="Arial" w:eastAsia="Calibri" w:hAnsi="Arial" w:cs="Arial"/>
          <w:b/>
          <w:bCs/>
          <w:color w:val="000000" w:themeColor="text1"/>
        </w:rPr>
        <w:t>)</w:t>
      </w:r>
    </w:p>
    <w:p w14:paraId="4FA69AC0" w14:textId="77777777" w:rsidR="00EE7778" w:rsidRPr="00C564DC" w:rsidRDefault="00EE7778" w:rsidP="00EE7778">
      <w:pPr>
        <w:tabs>
          <w:tab w:val="left" w:pos="567"/>
        </w:tabs>
        <w:spacing w:after="0" w:line="240" w:lineRule="auto"/>
        <w:ind w:right="74"/>
        <w:jc w:val="both"/>
        <w:rPr>
          <w:rFonts w:ascii="Arial" w:eastAsia="CIDFont+F5" w:hAnsi="Arial" w:cs="Arial"/>
          <w:color w:val="000000" w:themeColor="text1"/>
        </w:rPr>
      </w:pPr>
    </w:p>
    <w:bookmarkEnd w:id="27"/>
    <w:bookmarkEnd w:id="28"/>
    <w:p w14:paraId="7BCE5335" w14:textId="74FA1487"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Podstawą do wystawienia faktury częściowej będzie podpisany przez Wykonawcę oraz Zamawiającego protokół odbioru częściowego zgodny z zatwierdzonym przez Zamawiającego </w:t>
      </w:r>
      <w:bookmarkStart w:id="29" w:name="_Hlk46219964"/>
      <w:r w:rsidRPr="00C564DC">
        <w:rPr>
          <w:rFonts w:ascii="Arial" w:eastAsia="Times New Roman" w:hAnsi="Arial" w:cs="Arial"/>
          <w:color w:val="000000" w:themeColor="text1"/>
          <w:lang w:eastAsia="pl-PL"/>
        </w:rPr>
        <w:t xml:space="preserve">Harmonogramem rzeczowo-finansowym realizacji zamówienia, </w:t>
      </w:r>
      <w:bookmarkEnd w:id="29"/>
      <w:r w:rsidRPr="00C564DC">
        <w:rPr>
          <w:rFonts w:ascii="Arial" w:eastAsia="Times New Roman" w:hAnsi="Arial" w:cs="Arial"/>
          <w:color w:val="000000" w:themeColor="text1"/>
          <w:lang w:eastAsia="pl-PL"/>
        </w:rPr>
        <w:br/>
        <w:t xml:space="preserve">o którym mowa w § 5 ust. 4 pkt 1 i potwierdzony przez Kierownika budowy oraz </w:t>
      </w:r>
      <w:r w:rsidRPr="00C564DC">
        <w:rPr>
          <w:rFonts w:ascii="Arial" w:eastAsia="Times New Roman" w:hAnsi="Arial" w:cs="Arial"/>
          <w:color w:val="000000" w:themeColor="text1"/>
          <w:lang w:eastAsia="pl-PL"/>
        </w:rPr>
        <w:lastRenderedPageBreak/>
        <w:t xml:space="preserve">Inspektora nadzoru i zatwierdzony przez Zamawiającego.  Podstawą do wystawienia faktury końcowej jest protokół odbioru końcowego przedmiotu </w:t>
      </w:r>
      <w:proofErr w:type="gramStart"/>
      <w:r w:rsidRPr="00C564DC">
        <w:rPr>
          <w:rFonts w:ascii="Arial" w:eastAsia="Times New Roman" w:hAnsi="Arial" w:cs="Arial"/>
          <w:color w:val="000000" w:themeColor="text1"/>
          <w:lang w:eastAsia="pl-PL"/>
        </w:rPr>
        <w:t>umowy  i</w:t>
      </w:r>
      <w:proofErr w:type="gramEnd"/>
      <w:r w:rsidRPr="00C564DC">
        <w:rPr>
          <w:rFonts w:ascii="Arial" w:eastAsia="Times New Roman" w:hAnsi="Arial" w:cs="Arial"/>
          <w:color w:val="000000" w:themeColor="text1"/>
          <w:lang w:eastAsia="pl-PL"/>
        </w:rPr>
        <w:t xml:space="preserve"> przekazania do eksploatacji przedmiotu umowy określonego w §1 potwierdzony przez Kierownika budowy oraz Inspektora nadzoru i zatwierdzony przez Zamawiającego. </w:t>
      </w:r>
    </w:p>
    <w:p w14:paraId="355B20A0" w14:textId="54C2B141"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bookmarkStart w:id="30" w:name="_Hlk216781976"/>
      <w:r w:rsidRPr="00C564DC">
        <w:rPr>
          <w:rFonts w:ascii="Arial" w:eastAsia="Times New Roman" w:hAnsi="Arial" w:cs="Arial"/>
          <w:color w:val="000000" w:themeColor="text1"/>
          <w:lang w:eastAsia="pl-PL"/>
        </w:rPr>
        <w:t>Zapłata wynagrodzenia nastąpi</w:t>
      </w:r>
      <w:r w:rsidR="00FF544C">
        <w:rPr>
          <w:rFonts w:ascii="Arial" w:eastAsia="Times New Roman" w:hAnsi="Arial" w:cs="Arial"/>
          <w:color w:val="000000" w:themeColor="text1"/>
          <w:lang w:eastAsia="pl-PL"/>
        </w:rPr>
        <w:t xml:space="preserve"> przelewem</w:t>
      </w:r>
      <w:r w:rsidRPr="00C564DC">
        <w:rPr>
          <w:rFonts w:ascii="Arial" w:eastAsia="Times New Roman" w:hAnsi="Arial" w:cs="Arial"/>
          <w:color w:val="000000" w:themeColor="text1"/>
          <w:lang w:eastAsia="pl-PL"/>
        </w:rPr>
        <w:t xml:space="preserve"> na podstawie faktury częściowej/końcowej w terminie do 30 dni od dnia otrzymania przez Zamawiającego prawidłowo wystawionej faktury.</w:t>
      </w:r>
    </w:p>
    <w:p w14:paraId="5F7A3D53" w14:textId="42E23916" w:rsidR="006578CA" w:rsidRPr="00C564DC" w:rsidRDefault="006578CA" w:rsidP="00C564DC">
      <w:pPr>
        <w:numPr>
          <w:ilvl w:val="0"/>
          <w:numId w:val="21"/>
        </w:numPr>
        <w:tabs>
          <w:tab w:val="left" w:pos="567"/>
        </w:tabs>
        <w:spacing w:after="0" w:line="240" w:lineRule="auto"/>
        <w:ind w:left="567" w:hanging="567"/>
        <w:jc w:val="both"/>
        <w:rPr>
          <w:rFonts w:ascii="Arial" w:eastAsia="Times New Roman" w:hAnsi="Arial" w:cs="Arial"/>
          <w:color w:val="00204F"/>
          <w:lang w:eastAsia="pl-PL"/>
        </w:rPr>
      </w:pPr>
      <w:bookmarkStart w:id="31" w:name="_Hlk217996159"/>
      <w:bookmarkEnd w:id="30"/>
      <w:r w:rsidRPr="00C564DC">
        <w:rPr>
          <w:rFonts w:ascii="Arial" w:hAnsi="Arial" w:cs="Arial"/>
          <w:color w:val="00204F"/>
        </w:rPr>
        <w:t>Strony zgodnie ustalają, że faktury (częściowe/</w:t>
      </w:r>
      <w:proofErr w:type="gramStart"/>
      <w:r w:rsidRPr="00C564DC">
        <w:rPr>
          <w:rFonts w:ascii="Arial" w:hAnsi="Arial" w:cs="Arial"/>
          <w:color w:val="00204F"/>
        </w:rPr>
        <w:t>końcowe)wystawiane</w:t>
      </w:r>
      <w:proofErr w:type="gramEnd"/>
      <w:r w:rsidRPr="00C564DC">
        <w:rPr>
          <w:rFonts w:ascii="Arial" w:hAnsi="Arial" w:cs="Arial"/>
          <w:color w:val="00204F"/>
        </w:rPr>
        <w:t xml:space="preserve"> przez podatników VAT (podmioty krajowe) w związku z realizacją niniejszej umowy, w tym faktury częściowe, końcowe oraz </w:t>
      </w:r>
      <w:proofErr w:type="gramStart"/>
      <w:r w:rsidRPr="00C564DC">
        <w:rPr>
          <w:rFonts w:ascii="Arial" w:hAnsi="Arial" w:cs="Arial"/>
          <w:color w:val="00204F"/>
        </w:rPr>
        <w:t>korekty  będą</w:t>
      </w:r>
      <w:proofErr w:type="gramEnd"/>
      <w:r w:rsidRPr="00C564DC">
        <w:rPr>
          <w:rFonts w:ascii="Arial" w:hAnsi="Arial" w:cs="Arial"/>
          <w:color w:val="00204F"/>
        </w:rPr>
        <w:t xml:space="preserve"> wystawiane i odbierane wyłącznie za pośrednictwem </w:t>
      </w:r>
      <w:proofErr w:type="spellStart"/>
      <w:r w:rsidRPr="00C564DC">
        <w:rPr>
          <w:rFonts w:ascii="Arial" w:hAnsi="Arial" w:cs="Arial"/>
          <w:color w:val="00204F"/>
        </w:rPr>
        <w:t>KSeF</w:t>
      </w:r>
      <w:proofErr w:type="spellEnd"/>
      <w:r w:rsidRPr="00C564DC">
        <w:rPr>
          <w:rFonts w:ascii="Arial" w:hAnsi="Arial" w:cs="Arial"/>
          <w:color w:val="00204F"/>
        </w:rPr>
        <w:t xml:space="preserve">, zgodnie z obowiązującymi przepisami prawa, z zastrzeżeniem sytuacji określonych w ust. </w:t>
      </w:r>
      <w:r w:rsidR="002503D6" w:rsidRPr="00C564DC">
        <w:rPr>
          <w:rFonts w:ascii="Arial" w:hAnsi="Arial" w:cs="Arial"/>
          <w:color w:val="00204F"/>
        </w:rPr>
        <w:t>9</w:t>
      </w:r>
      <w:r w:rsidRPr="00C564DC">
        <w:rPr>
          <w:rFonts w:ascii="Arial" w:hAnsi="Arial" w:cs="Arial"/>
          <w:color w:val="00204F"/>
        </w:rPr>
        <w:t xml:space="preserve">. Za datę wystawienia faktury Strony uznają datę nadania fakturze numeru identyfikującego w </w:t>
      </w:r>
      <w:proofErr w:type="spellStart"/>
      <w:r w:rsidRPr="00C564DC">
        <w:rPr>
          <w:rFonts w:ascii="Arial" w:hAnsi="Arial" w:cs="Arial"/>
          <w:color w:val="00204F"/>
        </w:rPr>
        <w:t>KSeF</w:t>
      </w:r>
      <w:proofErr w:type="spellEnd"/>
      <w:r w:rsidRPr="00C564DC">
        <w:rPr>
          <w:rFonts w:ascii="Arial" w:hAnsi="Arial" w:cs="Arial"/>
          <w:color w:val="00204F"/>
        </w:rPr>
        <w:t xml:space="preserve">. Zamawiający zobowiązuje się do odbioru faktur bez konieczności ich przesyłania w innej formie, poza </w:t>
      </w:r>
      <w:proofErr w:type="spellStart"/>
      <w:r w:rsidRPr="00C564DC">
        <w:rPr>
          <w:rFonts w:ascii="Arial" w:hAnsi="Arial" w:cs="Arial"/>
          <w:color w:val="00204F"/>
        </w:rPr>
        <w:t>KSef</w:t>
      </w:r>
      <w:proofErr w:type="spellEnd"/>
      <w:r w:rsidRPr="00C564DC">
        <w:rPr>
          <w:rFonts w:ascii="Arial" w:hAnsi="Arial" w:cs="Arial"/>
          <w:color w:val="00204F"/>
        </w:rPr>
        <w:t xml:space="preserve">. Wykonawca ponosi odpowiedzialność za prawidłowość danych w wystawianych fakturach.  W sytuacji czasowej niedostępności </w:t>
      </w:r>
      <w:proofErr w:type="spellStart"/>
      <w:r w:rsidRPr="00C564DC">
        <w:rPr>
          <w:rFonts w:ascii="Arial" w:hAnsi="Arial" w:cs="Arial"/>
          <w:color w:val="00204F"/>
        </w:rPr>
        <w:t>KSeF</w:t>
      </w:r>
      <w:proofErr w:type="spellEnd"/>
      <w:r w:rsidRPr="00C564DC">
        <w:rPr>
          <w:rFonts w:ascii="Arial" w:hAnsi="Arial" w:cs="Arial"/>
          <w:color w:val="00204F"/>
        </w:rPr>
        <w:t xml:space="preserve"> dopuszcza się wystawianie faktur w trybie </w:t>
      </w:r>
      <w:proofErr w:type="gramStart"/>
      <w:r w:rsidRPr="00C564DC">
        <w:rPr>
          <w:rFonts w:ascii="Arial" w:hAnsi="Arial" w:cs="Arial"/>
          <w:color w:val="00204F"/>
        </w:rPr>
        <w:t>awaryjnym,</w:t>
      </w:r>
      <w:proofErr w:type="gramEnd"/>
      <w:r w:rsidRPr="00C564DC">
        <w:rPr>
          <w:rFonts w:ascii="Arial" w:hAnsi="Arial" w:cs="Arial"/>
          <w:color w:val="00204F"/>
        </w:rPr>
        <w:t xml:space="preserve"> (np. w </w:t>
      </w:r>
      <w:proofErr w:type="gramStart"/>
      <w:r w:rsidRPr="00C564DC">
        <w:rPr>
          <w:rFonts w:ascii="Arial" w:hAnsi="Arial" w:cs="Arial"/>
          <w:color w:val="00204F"/>
        </w:rPr>
        <w:t>formie  elektronicznej</w:t>
      </w:r>
      <w:proofErr w:type="gramEnd"/>
      <w:r w:rsidRPr="00C564DC">
        <w:rPr>
          <w:rFonts w:ascii="Arial" w:hAnsi="Arial" w:cs="Arial"/>
          <w:color w:val="00204F"/>
        </w:rPr>
        <w:t xml:space="preserve"> jako plik PDF lub w formie papierowej) z adnotacją: „</w:t>
      </w:r>
      <w:r w:rsidRPr="00C564DC">
        <w:rPr>
          <w:rFonts w:ascii="Arial" w:hAnsi="Arial" w:cs="Arial"/>
          <w:i/>
          <w:iCs/>
          <w:color w:val="00204F"/>
        </w:rPr>
        <w:t xml:space="preserve">Faktura wystawiona w trybie awaryjnym z powodu niedostępności </w:t>
      </w:r>
      <w:proofErr w:type="spellStart"/>
      <w:r w:rsidRPr="00C564DC">
        <w:rPr>
          <w:rFonts w:ascii="Arial" w:hAnsi="Arial" w:cs="Arial"/>
          <w:i/>
          <w:iCs/>
          <w:color w:val="00204F"/>
        </w:rPr>
        <w:t>KSeF</w:t>
      </w:r>
      <w:proofErr w:type="spellEnd"/>
      <w:r w:rsidRPr="00C564DC">
        <w:rPr>
          <w:rFonts w:ascii="Arial" w:hAnsi="Arial" w:cs="Arial"/>
          <w:i/>
          <w:iCs/>
          <w:color w:val="00204F"/>
        </w:rPr>
        <w:t>”,</w:t>
      </w:r>
      <w:r w:rsidRPr="00C564DC">
        <w:rPr>
          <w:rFonts w:ascii="Arial" w:hAnsi="Arial" w:cs="Arial"/>
          <w:color w:val="00204F"/>
        </w:rPr>
        <w:t xml:space="preserve"> z obowiązkiem jej wprowadzenia do </w:t>
      </w:r>
      <w:proofErr w:type="spellStart"/>
      <w:r w:rsidRPr="00C564DC">
        <w:rPr>
          <w:rFonts w:ascii="Arial" w:hAnsi="Arial" w:cs="Arial"/>
          <w:color w:val="00204F"/>
        </w:rPr>
        <w:t>KSeF</w:t>
      </w:r>
      <w:proofErr w:type="spellEnd"/>
      <w:r w:rsidRPr="00C564DC">
        <w:rPr>
          <w:rFonts w:ascii="Arial" w:hAnsi="Arial" w:cs="Arial"/>
          <w:color w:val="00204F"/>
        </w:rPr>
        <w:t xml:space="preserve"> w ustawowym terminie. Termin płatności faktury liczony jest od dnia nadania fakturze numeru identyfikującego w </w:t>
      </w:r>
      <w:proofErr w:type="spellStart"/>
      <w:r w:rsidRPr="00C564DC">
        <w:rPr>
          <w:rFonts w:ascii="Arial" w:hAnsi="Arial" w:cs="Arial"/>
          <w:color w:val="00204F"/>
        </w:rPr>
        <w:t>KSeF</w:t>
      </w:r>
      <w:proofErr w:type="spellEnd"/>
      <w:r w:rsidRPr="00C564DC">
        <w:rPr>
          <w:rFonts w:ascii="Arial" w:hAnsi="Arial" w:cs="Arial"/>
          <w:color w:val="00204F"/>
        </w:rPr>
        <w:t xml:space="preserve">, natomiast dla faktur wystawianych w trybie awaryjnym – od dnia przekazania jej Zamawiającemu na adres email: </w:t>
      </w:r>
      <w:hyperlink r:id="rId11" w:history="1">
        <w:r w:rsidRPr="00C564DC">
          <w:rPr>
            <w:rStyle w:val="Hipercze"/>
            <w:rFonts w:ascii="Arial" w:hAnsi="Arial" w:cs="Arial"/>
            <w:color w:val="00204F"/>
          </w:rPr>
          <w:t>umujazd@ujazd.com.pl</w:t>
        </w:r>
      </w:hyperlink>
      <w:r w:rsidRPr="00C564DC">
        <w:rPr>
          <w:rFonts w:ascii="Arial" w:hAnsi="Arial" w:cs="Arial"/>
          <w:color w:val="00204F"/>
        </w:rPr>
        <w:t xml:space="preserve">  lub dostarczenia do sekretariatu Urzędu Miejskiego.</w:t>
      </w:r>
    </w:p>
    <w:p w14:paraId="6F8F8665" w14:textId="77777777" w:rsidR="006578CA" w:rsidRPr="00C564DC" w:rsidRDefault="006578CA" w:rsidP="00C564DC">
      <w:pPr>
        <w:tabs>
          <w:tab w:val="left" w:pos="567"/>
        </w:tabs>
        <w:spacing w:after="0" w:line="240" w:lineRule="auto"/>
        <w:ind w:left="567"/>
        <w:jc w:val="both"/>
        <w:rPr>
          <w:rFonts w:ascii="Arial" w:eastAsia="Times New Roman" w:hAnsi="Arial" w:cs="Arial"/>
          <w:color w:val="00204F"/>
          <w:lang w:eastAsia="pl-PL"/>
        </w:rPr>
      </w:pPr>
      <w:r w:rsidRPr="00C564DC">
        <w:rPr>
          <w:rFonts w:ascii="Arial" w:eastAsia="Times New Roman" w:hAnsi="Arial" w:cs="Arial"/>
          <w:color w:val="00204F"/>
          <w:lang w:eastAsia="pl-PL"/>
        </w:rPr>
        <w:t>Zapłata wynagrodzenia nastąpi na podstawie faktury częściowej/końcowej w terminie do 30 dni od dnia przekazania Zamawiającemu prawidłowo wystawionej faktury.</w:t>
      </w:r>
    </w:p>
    <w:p w14:paraId="7023CA73" w14:textId="77777777" w:rsidR="006578CA" w:rsidRPr="00C564DC" w:rsidRDefault="006578CA" w:rsidP="00C564DC">
      <w:pPr>
        <w:tabs>
          <w:tab w:val="left" w:pos="567"/>
        </w:tabs>
        <w:spacing w:after="0" w:line="240" w:lineRule="auto"/>
        <w:ind w:left="567"/>
        <w:jc w:val="both"/>
        <w:rPr>
          <w:rFonts w:ascii="Arial" w:eastAsia="Times New Roman" w:hAnsi="Arial" w:cs="Arial"/>
          <w:color w:val="00204F"/>
          <w:u w:val="single"/>
          <w:lang w:eastAsia="pl-PL"/>
        </w:rPr>
      </w:pPr>
      <w:r w:rsidRPr="00C564DC">
        <w:rPr>
          <w:rFonts w:ascii="Arial" w:eastAsia="Times New Roman" w:hAnsi="Arial" w:cs="Arial"/>
          <w:color w:val="00204F"/>
          <w:u w:val="single"/>
          <w:lang w:eastAsia="pl-PL"/>
        </w:rPr>
        <w:t>Na fakturach jako Nabywca wskazana będzie:</w:t>
      </w:r>
    </w:p>
    <w:p w14:paraId="281A7E10" w14:textId="77777777" w:rsidR="006578CA" w:rsidRPr="00C564DC" w:rsidRDefault="006578CA" w:rsidP="00C564DC">
      <w:pPr>
        <w:tabs>
          <w:tab w:val="left" w:pos="567"/>
        </w:tabs>
        <w:spacing w:after="0" w:line="240" w:lineRule="auto"/>
        <w:ind w:left="567"/>
        <w:jc w:val="both"/>
        <w:rPr>
          <w:rFonts w:ascii="Arial" w:eastAsia="Times New Roman" w:hAnsi="Arial" w:cs="Arial"/>
          <w:color w:val="00204F"/>
          <w:lang w:eastAsia="pl-PL"/>
        </w:rPr>
      </w:pPr>
      <w:r w:rsidRPr="00C564DC">
        <w:rPr>
          <w:rFonts w:ascii="Arial" w:eastAsia="Times New Roman" w:hAnsi="Arial" w:cs="Arial"/>
          <w:color w:val="00204F"/>
          <w:lang w:eastAsia="pl-PL"/>
        </w:rPr>
        <w:t xml:space="preserve">Gmina Ujazd, </w:t>
      </w:r>
    </w:p>
    <w:p w14:paraId="1B62EF07" w14:textId="77777777" w:rsidR="006578CA" w:rsidRPr="00C564DC" w:rsidRDefault="006578CA" w:rsidP="00C564DC">
      <w:pPr>
        <w:tabs>
          <w:tab w:val="left" w:pos="567"/>
        </w:tabs>
        <w:spacing w:after="0" w:line="240" w:lineRule="auto"/>
        <w:ind w:left="567"/>
        <w:jc w:val="both"/>
        <w:rPr>
          <w:rFonts w:ascii="Arial" w:eastAsia="Times New Roman" w:hAnsi="Arial" w:cs="Arial"/>
          <w:color w:val="00204F"/>
          <w:lang w:eastAsia="pl-PL"/>
        </w:rPr>
      </w:pPr>
      <w:r w:rsidRPr="00C564DC">
        <w:rPr>
          <w:rFonts w:ascii="Arial" w:eastAsia="Times New Roman" w:hAnsi="Arial" w:cs="Arial"/>
          <w:color w:val="00204F"/>
          <w:lang w:eastAsia="pl-PL"/>
        </w:rPr>
        <w:t xml:space="preserve">Plac Kościuszki 6, </w:t>
      </w:r>
    </w:p>
    <w:p w14:paraId="3D789066" w14:textId="77777777" w:rsidR="006578CA" w:rsidRPr="00C564DC" w:rsidRDefault="006578CA" w:rsidP="00C564DC">
      <w:pPr>
        <w:tabs>
          <w:tab w:val="left" w:pos="567"/>
        </w:tabs>
        <w:spacing w:after="0" w:line="240" w:lineRule="auto"/>
        <w:ind w:left="567"/>
        <w:jc w:val="both"/>
        <w:rPr>
          <w:rFonts w:ascii="Arial" w:eastAsia="Times New Roman" w:hAnsi="Arial" w:cs="Arial"/>
          <w:color w:val="00204F"/>
          <w:lang w:eastAsia="pl-PL"/>
        </w:rPr>
      </w:pPr>
      <w:r w:rsidRPr="00C564DC">
        <w:rPr>
          <w:rFonts w:ascii="Arial" w:eastAsia="Times New Roman" w:hAnsi="Arial" w:cs="Arial"/>
          <w:color w:val="00204F"/>
          <w:lang w:eastAsia="pl-PL"/>
        </w:rPr>
        <w:t xml:space="preserve">97-225 Ujazd, </w:t>
      </w:r>
    </w:p>
    <w:p w14:paraId="55485D04" w14:textId="77777777" w:rsidR="006578CA" w:rsidRPr="00C564DC" w:rsidRDefault="006578CA" w:rsidP="00C564DC">
      <w:pPr>
        <w:tabs>
          <w:tab w:val="left" w:pos="567"/>
        </w:tabs>
        <w:spacing w:after="0" w:line="240" w:lineRule="auto"/>
        <w:ind w:left="567"/>
        <w:jc w:val="both"/>
        <w:rPr>
          <w:rFonts w:ascii="Arial" w:eastAsia="Times New Roman" w:hAnsi="Arial" w:cs="Arial"/>
          <w:color w:val="00204F"/>
          <w:lang w:eastAsia="pl-PL"/>
        </w:rPr>
      </w:pPr>
      <w:r w:rsidRPr="00C564DC">
        <w:rPr>
          <w:rFonts w:ascii="Arial" w:eastAsia="Times New Roman" w:hAnsi="Arial" w:cs="Arial"/>
          <w:color w:val="00204F"/>
          <w:lang w:eastAsia="pl-PL"/>
        </w:rPr>
        <w:t>NIP 773-22-22-057.</w:t>
      </w:r>
    </w:p>
    <w:p w14:paraId="542532A0" w14:textId="77777777" w:rsidR="006578CA" w:rsidRPr="00C564DC" w:rsidRDefault="006578CA" w:rsidP="00C564DC">
      <w:pPr>
        <w:tabs>
          <w:tab w:val="left" w:pos="567"/>
        </w:tabs>
        <w:spacing w:after="0" w:line="240" w:lineRule="auto"/>
        <w:ind w:left="567"/>
        <w:jc w:val="both"/>
        <w:rPr>
          <w:rFonts w:ascii="Arial" w:eastAsia="Times New Roman" w:hAnsi="Arial" w:cs="Arial"/>
          <w:color w:val="00204F"/>
          <w:u w:val="single"/>
          <w:lang w:eastAsia="pl-PL"/>
        </w:rPr>
      </w:pPr>
      <w:r w:rsidRPr="00C564DC">
        <w:rPr>
          <w:rFonts w:ascii="Arial" w:eastAsia="Times New Roman" w:hAnsi="Arial" w:cs="Arial"/>
          <w:color w:val="00204F"/>
          <w:u w:val="single"/>
          <w:lang w:eastAsia="pl-PL"/>
        </w:rPr>
        <w:t xml:space="preserve">Ponadto Wykonawca zobowiązany jest do wskazania dodatkowo odbiorcy faktury, podmiotu innego niż nabywca (Podmiot 3 w aktualnej </w:t>
      </w:r>
      <w:proofErr w:type="spellStart"/>
      <w:r w:rsidRPr="00C564DC">
        <w:rPr>
          <w:rFonts w:ascii="Arial" w:eastAsia="Times New Roman" w:hAnsi="Arial" w:cs="Arial"/>
          <w:color w:val="00204F"/>
          <w:u w:val="single"/>
          <w:lang w:eastAsia="pl-PL"/>
        </w:rPr>
        <w:t>schemie</w:t>
      </w:r>
      <w:proofErr w:type="spellEnd"/>
      <w:r w:rsidRPr="00C564DC">
        <w:rPr>
          <w:rFonts w:ascii="Arial" w:eastAsia="Times New Roman" w:hAnsi="Arial" w:cs="Arial"/>
          <w:color w:val="00204F"/>
          <w:u w:val="single"/>
          <w:lang w:eastAsia="pl-PL"/>
        </w:rPr>
        <w:t xml:space="preserve"> FA). </w:t>
      </w:r>
    </w:p>
    <w:p w14:paraId="32140B9A" w14:textId="77777777" w:rsidR="006578CA" w:rsidRPr="00C564DC" w:rsidRDefault="006578CA" w:rsidP="00C564DC">
      <w:pPr>
        <w:tabs>
          <w:tab w:val="left" w:pos="567"/>
        </w:tabs>
        <w:spacing w:after="0" w:line="240" w:lineRule="auto"/>
        <w:ind w:left="567"/>
        <w:jc w:val="both"/>
        <w:rPr>
          <w:rFonts w:ascii="Arial" w:eastAsia="Times New Roman" w:hAnsi="Arial" w:cs="Arial"/>
          <w:color w:val="00204F"/>
          <w:u w:val="single"/>
          <w:lang w:eastAsia="pl-PL"/>
        </w:rPr>
      </w:pPr>
      <w:r w:rsidRPr="00C564DC">
        <w:rPr>
          <w:rFonts w:ascii="Arial" w:eastAsia="Times New Roman" w:hAnsi="Arial" w:cs="Arial"/>
          <w:color w:val="00204F"/>
          <w:u w:val="single"/>
          <w:lang w:eastAsia="pl-PL"/>
        </w:rPr>
        <w:t>Nazwa Odbiorcy faktury: Urząd Miejski w Ujeździe</w:t>
      </w:r>
    </w:p>
    <w:p w14:paraId="460DE6DD" w14:textId="77777777" w:rsidR="006578CA" w:rsidRPr="00C564DC" w:rsidRDefault="006578CA" w:rsidP="00C564DC">
      <w:pPr>
        <w:tabs>
          <w:tab w:val="left" w:pos="567"/>
        </w:tabs>
        <w:spacing w:after="0" w:line="240" w:lineRule="auto"/>
        <w:ind w:left="567"/>
        <w:jc w:val="both"/>
        <w:rPr>
          <w:rFonts w:ascii="Arial" w:eastAsia="Times New Roman" w:hAnsi="Arial" w:cs="Arial"/>
          <w:color w:val="00204F"/>
          <w:u w:val="single"/>
          <w:lang w:eastAsia="pl-PL"/>
        </w:rPr>
      </w:pPr>
      <w:r w:rsidRPr="00C564DC">
        <w:rPr>
          <w:rFonts w:ascii="Arial" w:eastAsia="Times New Roman" w:hAnsi="Arial" w:cs="Arial"/>
          <w:color w:val="00204F"/>
          <w:u w:val="single"/>
          <w:lang w:eastAsia="pl-PL"/>
        </w:rPr>
        <w:t>Adres: Plac Kościuszki 6, 97-225 Ujazd</w:t>
      </w:r>
    </w:p>
    <w:p w14:paraId="1E5E96E9" w14:textId="77777777" w:rsidR="006578CA" w:rsidRPr="00C564DC" w:rsidRDefault="006578CA" w:rsidP="00C564DC">
      <w:pPr>
        <w:tabs>
          <w:tab w:val="left" w:pos="567"/>
        </w:tabs>
        <w:spacing w:after="0" w:line="240" w:lineRule="auto"/>
        <w:ind w:left="567"/>
        <w:jc w:val="both"/>
        <w:rPr>
          <w:rFonts w:ascii="Arial" w:eastAsia="Times New Roman" w:hAnsi="Arial" w:cs="Arial"/>
          <w:color w:val="00204F"/>
          <w:lang w:eastAsia="pl-PL"/>
        </w:rPr>
      </w:pPr>
      <w:r w:rsidRPr="00C564DC">
        <w:rPr>
          <w:rFonts w:ascii="Arial" w:eastAsia="Times New Roman" w:hAnsi="Arial" w:cs="Arial"/>
          <w:color w:val="00204F"/>
          <w:u w:val="single"/>
          <w:lang w:eastAsia="pl-PL"/>
        </w:rPr>
        <w:t>NIP: 7731650302</w:t>
      </w:r>
      <w:r w:rsidRPr="00C564DC">
        <w:rPr>
          <w:rFonts w:ascii="Arial" w:eastAsia="Times New Roman" w:hAnsi="Arial" w:cs="Arial"/>
          <w:color w:val="00204F"/>
          <w:lang w:eastAsia="pl-PL"/>
        </w:rPr>
        <w:t>.</w:t>
      </w:r>
    </w:p>
    <w:p w14:paraId="2DD02E54" w14:textId="77777777" w:rsidR="006578CA" w:rsidRPr="00C564DC" w:rsidRDefault="006578CA" w:rsidP="00C564DC">
      <w:pPr>
        <w:tabs>
          <w:tab w:val="left" w:pos="567"/>
        </w:tabs>
        <w:spacing w:after="0" w:line="240" w:lineRule="auto"/>
        <w:jc w:val="both"/>
        <w:rPr>
          <w:rFonts w:ascii="Arial" w:eastAsia="Times New Roman" w:hAnsi="Arial" w:cs="Arial"/>
          <w:color w:val="00204F"/>
          <w:lang w:eastAsia="pl-PL"/>
        </w:rPr>
      </w:pPr>
    </w:p>
    <w:p w14:paraId="268E2382" w14:textId="3E1A76DA" w:rsidR="006578CA" w:rsidRPr="00C564DC" w:rsidRDefault="006578CA" w:rsidP="00C564DC">
      <w:pPr>
        <w:numPr>
          <w:ilvl w:val="0"/>
          <w:numId w:val="21"/>
        </w:numPr>
        <w:tabs>
          <w:tab w:val="left" w:pos="567"/>
        </w:tabs>
        <w:spacing w:after="0" w:line="240" w:lineRule="auto"/>
        <w:ind w:left="567" w:hanging="567"/>
        <w:jc w:val="both"/>
        <w:rPr>
          <w:rFonts w:ascii="Arial" w:eastAsia="Times New Roman" w:hAnsi="Arial" w:cs="Arial"/>
          <w:color w:val="0070C0"/>
          <w:lang w:eastAsia="pl-PL"/>
        </w:rPr>
      </w:pPr>
      <w:r w:rsidRPr="00C564DC">
        <w:rPr>
          <w:rFonts w:ascii="Arial" w:eastAsia="Times New Roman" w:hAnsi="Arial" w:cs="Arial"/>
          <w:color w:val="0070C0"/>
          <w:lang w:eastAsia="pl-PL"/>
        </w:rPr>
        <w:t xml:space="preserve">Faktury (częściowe/końcowe) wystawiane poza </w:t>
      </w:r>
      <w:proofErr w:type="spellStart"/>
      <w:r w:rsidRPr="00C564DC">
        <w:rPr>
          <w:rFonts w:ascii="Arial" w:eastAsia="Times New Roman" w:hAnsi="Arial" w:cs="Arial"/>
          <w:color w:val="0070C0"/>
          <w:lang w:eastAsia="pl-PL"/>
        </w:rPr>
        <w:t>KSeF</w:t>
      </w:r>
      <w:proofErr w:type="spellEnd"/>
      <w:r w:rsidRPr="00C564DC">
        <w:rPr>
          <w:rFonts w:ascii="Arial" w:eastAsia="Times New Roman" w:hAnsi="Arial" w:cs="Arial"/>
          <w:color w:val="0070C0"/>
          <w:lang w:eastAsia="pl-PL"/>
        </w:rPr>
        <w:t xml:space="preserve"> będą akceptowane przez Zamawiającego wyłącznie w </w:t>
      </w:r>
      <w:proofErr w:type="gramStart"/>
      <w:r w:rsidRPr="00C564DC">
        <w:rPr>
          <w:rFonts w:ascii="Arial" w:eastAsia="Times New Roman" w:hAnsi="Arial" w:cs="Arial"/>
          <w:color w:val="0070C0"/>
          <w:lang w:eastAsia="pl-PL"/>
        </w:rPr>
        <w:t>przypadkach</w:t>
      </w:r>
      <w:proofErr w:type="gramEnd"/>
      <w:r w:rsidRPr="00C564DC">
        <w:rPr>
          <w:rFonts w:ascii="Arial" w:eastAsia="Times New Roman" w:hAnsi="Arial" w:cs="Arial"/>
          <w:color w:val="0070C0"/>
          <w:lang w:eastAsia="pl-PL"/>
        </w:rPr>
        <w:t xml:space="preserve"> kiedy wystawił ją podmiot, którego </w:t>
      </w:r>
      <w:proofErr w:type="spellStart"/>
      <w:r w:rsidRPr="00C564DC">
        <w:rPr>
          <w:rFonts w:ascii="Arial" w:eastAsia="Times New Roman" w:hAnsi="Arial" w:cs="Arial"/>
          <w:color w:val="0070C0"/>
          <w:lang w:eastAsia="pl-PL"/>
        </w:rPr>
        <w:t>KSeF</w:t>
      </w:r>
      <w:proofErr w:type="spellEnd"/>
      <w:r w:rsidRPr="00C564DC">
        <w:rPr>
          <w:rFonts w:ascii="Arial" w:eastAsia="Times New Roman" w:hAnsi="Arial" w:cs="Arial"/>
          <w:color w:val="0070C0"/>
          <w:lang w:eastAsia="pl-PL"/>
        </w:rPr>
        <w:t xml:space="preserve"> nie obowiązuje lub została wystawiona w trybie awaryjnym </w:t>
      </w:r>
      <w:proofErr w:type="spellStart"/>
      <w:r w:rsidRPr="00C564DC">
        <w:rPr>
          <w:rFonts w:ascii="Arial" w:eastAsia="Times New Roman" w:hAnsi="Arial" w:cs="Arial"/>
          <w:color w:val="0070C0"/>
          <w:lang w:eastAsia="pl-PL"/>
        </w:rPr>
        <w:t>KSeF</w:t>
      </w:r>
      <w:proofErr w:type="spellEnd"/>
      <w:r w:rsidRPr="00C564DC">
        <w:rPr>
          <w:rFonts w:ascii="Arial" w:eastAsia="Times New Roman" w:hAnsi="Arial" w:cs="Arial"/>
          <w:color w:val="0070C0"/>
          <w:lang w:eastAsia="pl-PL"/>
        </w:rPr>
        <w:t>. Forma wystawienia faktury: papierowa lub elektroniczna (PDF).</w:t>
      </w:r>
    </w:p>
    <w:p w14:paraId="35F507A5" w14:textId="77777777" w:rsidR="006578CA" w:rsidRPr="00C564DC" w:rsidRDefault="006578CA" w:rsidP="00C564DC">
      <w:pPr>
        <w:tabs>
          <w:tab w:val="left" w:pos="567"/>
        </w:tabs>
        <w:spacing w:after="0" w:line="240" w:lineRule="auto"/>
        <w:ind w:left="567"/>
        <w:jc w:val="both"/>
        <w:rPr>
          <w:rFonts w:ascii="Arial" w:eastAsia="Times New Roman" w:hAnsi="Arial" w:cs="Arial"/>
          <w:color w:val="0070C0"/>
          <w:lang w:eastAsia="pl-PL"/>
        </w:rPr>
      </w:pPr>
      <w:r w:rsidRPr="00C564DC">
        <w:rPr>
          <w:rFonts w:ascii="Arial" w:eastAsia="Times New Roman" w:hAnsi="Arial" w:cs="Arial"/>
          <w:color w:val="0070C0"/>
          <w:lang w:eastAsia="pl-PL"/>
        </w:rPr>
        <w:t>Zapłata wynagrodzenia nastąpi na podstawie faktury częściowej/końcowej w terminie do 30 dni od dnia otrzymania przez Zamawiającego prawidłowo wystawionej faktury.</w:t>
      </w:r>
    </w:p>
    <w:p w14:paraId="1433217B" w14:textId="77777777" w:rsidR="006578CA" w:rsidRPr="00C564DC" w:rsidRDefault="006578CA" w:rsidP="00C564DC">
      <w:pPr>
        <w:tabs>
          <w:tab w:val="left" w:pos="567"/>
        </w:tabs>
        <w:spacing w:after="0" w:line="240" w:lineRule="auto"/>
        <w:ind w:left="567"/>
        <w:jc w:val="both"/>
        <w:rPr>
          <w:rFonts w:ascii="Arial" w:eastAsia="Times New Roman" w:hAnsi="Arial" w:cs="Arial"/>
          <w:color w:val="0070C0"/>
          <w:lang w:eastAsia="pl-PL"/>
        </w:rPr>
      </w:pPr>
      <w:r w:rsidRPr="00C564DC">
        <w:rPr>
          <w:rFonts w:ascii="Arial" w:eastAsia="Times New Roman" w:hAnsi="Arial" w:cs="Arial"/>
          <w:color w:val="0070C0"/>
          <w:lang w:eastAsia="pl-PL"/>
        </w:rPr>
        <w:t>Faktura częściowa/końcowa zostanie wystawiona na:</w:t>
      </w:r>
    </w:p>
    <w:p w14:paraId="08982BAD" w14:textId="77777777" w:rsidR="006578CA" w:rsidRPr="00C564DC" w:rsidRDefault="006578CA" w:rsidP="00C564DC">
      <w:pPr>
        <w:tabs>
          <w:tab w:val="left" w:pos="567"/>
        </w:tabs>
        <w:spacing w:after="0" w:line="240" w:lineRule="auto"/>
        <w:ind w:left="567"/>
        <w:jc w:val="both"/>
        <w:rPr>
          <w:rFonts w:ascii="Arial" w:eastAsia="Times New Roman" w:hAnsi="Arial" w:cs="Arial"/>
          <w:color w:val="0070C0"/>
          <w:lang w:eastAsia="pl-PL"/>
        </w:rPr>
      </w:pPr>
      <w:r w:rsidRPr="00C564DC">
        <w:rPr>
          <w:rFonts w:ascii="Arial" w:eastAsia="Times New Roman" w:hAnsi="Arial" w:cs="Arial"/>
          <w:color w:val="0070C0"/>
          <w:lang w:eastAsia="pl-PL"/>
        </w:rPr>
        <w:t xml:space="preserve">Gmina Ujazd, </w:t>
      </w:r>
    </w:p>
    <w:p w14:paraId="50D043F8" w14:textId="77777777" w:rsidR="006578CA" w:rsidRPr="00C564DC" w:rsidRDefault="006578CA" w:rsidP="00C564DC">
      <w:pPr>
        <w:tabs>
          <w:tab w:val="left" w:pos="567"/>
        </w:tabs>
        <w:spacing w:after="0" w:line="240" w:lineRule="auto"/>
        <w:ind w:left="567"/>
        <w:jc w:val="both"/>
        <w:rPr>
          <w:rFonts w:ascii="Arial" w:eastAsia="Times New Roman" w:hAnsi="Arial" w:cs="Arial"/>
          <w:color w:val="0070C0"/>
          <w:lang w:eastAsia="pl-PL"/>
        </w:rPr>
      </w:pPr>
      <w:r w:rsidRPr="00C564DC">
        <w:rPr>
          <w:rFonts w:ascii="Arial" w:eastAsia="Times New Roman" w:hAnsi="Arial" w:cs="Arial"/>
          <w:color w:val="0070C0"/>
          <w:lang w:eastAsia="pl-PL"/>
        </w:rPr>
        <w:t xml:space="preserve">Plac Kościuszki 6, </w:t>
      </w:r>
    </w:p>
    <w:p w14:paraId="60CC5CCE" w14:textId="77777777" w:rsidR="006578CA" w:rsidRPr="00C564DC" w:rsidRDefault="006578CA" w:rsidP="00C564DC">
      <w:pPr>
        <w:tabs>
          <w:tab w:val="left" w:pos="567"/>
        </w:tabs>
        <w:spacing w:after="0" w:line="240" w:lineRule="auto"/>
        <w:ind w:left="567"/>
        <w:jc w:val="both"/>
        <w:rPr>
          <w:rFonts w:ascii="Arial" w:eastAsia="Times New Roman" w:hAnsi="Arial" w:cs="Arial"/>
          <w:color w:val="0070C0"/>
          <w:lang w:eastAsia="pl-PL"/>
        </w:rPr>
      </w:pPr>
      <w:r w:rsidRPr="00C564DC">
        <w:rPr>
          <w:rFonts w:ascii="Arial" w:eastAsia="Times New Roman" w:hAnsi="Arial" w:cs="Arial"/>
          <w:color w:val="0070C0"/>
          <w:lang w:eastAsia="pl-PL"/>
        </w:rPr>
        <w:t xml:space="preserve">97-225 Ujazd, </w:t>
      </w:r>
    </w:p>
    <w:p w14:paraId="1B113144" w14:textId="77777777" w:rsidR="006578CA" w:rsidRPr="00C564DC" w:rsidRDefault="006578CA" w:rsidP="00C564DC">
      <w:pPr>
        <w:tabs>
          <w:tab w:val="left" w:pos="567"/>
        </w:tabs>
        <w:spacing w:after="0" w:line="240" w:lineRule="auto"/>
        <w:ind w:left="567"/>
        <w:jc w:val="both"/>
        <w:rPr>
          <w:rFonts w:ascii="Arial" w:eastAsia="Times New Roman" w:hAnsi="Arial" w:cs="Arial"/>
          <w:color w:val="0070C0"/>
          <w:lang w:eastAsia="pl-PL"/>
        </w:rPr>
      </w:pPr>
      <w:r w:rsidRPr="00C564DC">
        <w:rPr>
          <w:rFonts w:ascii="Arial" w:eastAsia="Times New Roman" w:hAnsi="Arial" w:cs="Arial"/>
          <w:color w:val="0070C0"/>
          <w:lang w:eastAsia="pl-PL"/>
        </w:rPr>
        <w:t>NIP 773-22-22-057.</w:t>
      </w:r>
    </w:p>
    <w:p w14:paraId="42D5BD1E" w14:textId="24C2AD7A" w:rsidR="006578CA" w:rsidRPr="00C564DC" w:rsidRDefault="006578CA" w:rsidP="00C564DC">
      <w:pPr>
        <w:numPr>
          <w:ilvl w:val="0"/>
          <w:numId w:val="21"/>
        </w:numPr>
        <w:tabs>
          <w:tab w:val="left" w:pos="567"/>
        </w:tabs>
        <w:spacing w:after="0" w:line="240" w:lineRule="auto"/>
        <w:ind w:left="567" w:hanging="567"/>
        <w:jc w:val="both"/>
        <w:rPr>
          <w:rFonts w:ascii="Arial" w:eastAsia="Times New Roman" w:hAnsi="Arial" w:cs="Arial"/>
          <w:i/>
          <w:iCs/>
          <w:color w:val="000000" w:themeColor="text1"/>
          <w:lang w:eastAsia="pl-PL"/>
        </w:rPr>
      </w:pPr>
      <w:r w:rsidRPr="00C564DC">
        <w:rPr>
          <w:rFonts w:ascii="Arial" w:eastAsia="Times New Roman" w:hAnsi="Arial" w:cs="Arial"/>
          <w:i/>
          <w:iCs/>
          <w:color w:val="000000" w:themeColor="text1"/>
          <w:lang w:eastAsia="pl-PL"/>
        </w:rPr>
        <w:t>Wykonawca oświadcza, że jest podmiotem zobowiązanym/niezobowiązanym</w:t>
      </w:r>
      <w:r w:rsidRPr="00C564DC">
        <w:rPr>
          <w:rStyle w:val="Odwoanieprzypisudolnego"/>
          <w:rFonts w:ascii="Arial" w:eastAsia="Times New Roman" w:hAnsi="Arial" w:cs="Arial"/>
          <w:i/>
          <w:iCs/>
          <w:color w:val="000000" w:themeColor="text1"/>
          <w:lang w:eastAsia="pl-PL"/>
        </w:rPr>
        <w:footnoteReference w:id="1"/>
      </w:r>
      <w:r w:rsidRPr="00C564DC">
        <w:rPr>
          <w:rFonts w:ascii="Arial" w:eastAsia="Times New Roman" w:hAnsi="Arial" w:cs="Arial"/>
          <w:i/>
          <w:iCs/>
          <w:color w:val="000000" w:themeColor="text1"/>
          <w:lang w:eastAsia="pl-PL"/>
        </w:rPr>
        <w:t xml:space="preserve"> do wystawiania i korekty faktur za pośrednictwem </w:t>
      </w:r>
      <w:proofErr w:type="spellStart"/>
      <w:r w:rsidRPr="00C564DC">
        <w:rPr>
          <w:rFonts w:ascii="Arial" w:eastAsia="Times New Roman" w:hAnsi="Arial" w:cs="Arial"/>
          <w:i/>
          <w:iCs/>
          <w:color w:val="000000" w:themeColor="text1"/>
          <w:lang w:eastAsia="pl-PL"/>
        </w:rPr>
        <w:t>KSeF</w:t>
      </w:r>
      <w:proofErr w:type="spellEnd"/>
      <w:r w:rsidRPr="00C564DC">
        <w:rPr>
          <w:rFonts w:ascii="Arial" w:eastAsia="Times New Roman" w:hAnsi="Arial" w:cs="Arial"/>
          <w:i/>
          <w:iCs/>
          <w:color w:val="000000" w:themeColor="text1"/>
          <w:lang w:eastAsia="pl-PL"/>
        </w:rPr>
        <w:t xml:space="preserve">. Wykonawca zobowiązany jest powiadomić Zamawiającego o zmianie jego statusu w zakresie obowiązku wystawiania i korekty faktur za pośrednictwem </w:t>
      </w:r>
      <w:proofErr w:type="spellStart"/>
      <w:r w:rsidRPr="00C564DC">
        <w:rPr>
          <w:rFonts w:ascii="Arial" w:eastAsia="Times New Roman" w:hAnsi="Arial" w:cs="Arial"/>
          <w:i/>
          <w:iCs/>
          <w:color w:val="000000" w:themeColor="text1"/>
          <w:lang w:eastAsia="pl-PL"/>
        </w:rPr>
        <w:t>KSeF</w:t>
      </w:r>
      <w:proofErr w:type="spellEnd"/>
      <w:r w:rsidRPr="00C564DC">
        <w:rPr>
          <w:rFonts w:ascii="Arial" w:eastAsia="Times New Roman" w:hAnsi="Arial" w:cs="Arial"/>
          <w:i/>
          <w:iCs/>
          <w:color w:val="000000" w:themeColor="text1"/>
          <w:lang w:eastAsia="pl-PL"/>
        </w:rPr>
        <w:t xml:space="preserve"> w terminie 7 dni od dnia zaistnienia zmiana </w:t>
      </w:r>
      <w:proofErr w:type="gramStart"/>
      <w:r w:rsidRPr="00C564DC">
        <w:rPr>
          <w:rFonts w:ascii="Arial" w:eastAsia="Times New Roman" w:hAnsi="Arial" w:cs="Arial"/>
          <w:i/>
          <w:iCs/>
          <w:color w:val="000000" w:themeColor="text1"/>
          <w:lang w:eastAsia="pl-PL"/>
        </w:rPr>
        <w:t>statusu..</w:t>
      </w:r>
      <w:proofErr w:type="gramEnd"/>
      <w:r w:rsidRPr="00C564DC">
        <w:rPr>
          <w:rFonts w:ascii="Arial" w:eastAsia="Times New Roman" w:hAnsi="Arial" w:cs="Arial"/>
          <w:i/>
          <w:iCs/>
          <w:color w:val="000000" w:themeColor="text1"/>
          <w:lang w:eastAsia="pl-PL"/>
        </w:rPr>
        <w:t xml:space="preserve"> Zamawiający nie ponosi odpowiedzialności za opóźnienie w zapłacie faktury spowodowane niewskazanie przez Wykonawcę zmiany statusu w zakresie obowiązku wystawiania i korekty faktur za pośrednictwem </w:t>
      </w:r>
      <w:proofErr w:type="spellStart"/>
      <w:r w:rsidRPr="00C564DC">
        <w:rPr>
          <w:rFonts w:ascii="Arial" w:eastAsia="Times New Roman" w:hAnsi="Arial" w:cs="Arial"/>
          <w:i/>
          <w:iCs/>
          <w:color w:val="000000" w:themeColor="text1"/>
          <w:lang w:eastAsia="pl-PL"/>
        </w:rPr>
        <w:t>KSeF</w:t>
      </w:r>
      <w:proofErr w:type="spellEnd"/>
      <w:r w:rsidRPr="00C564DC">
        <w:rPr>
          <w:rFonts w:ascii="Arial" w:eastAsia="Times New Roman" w:hAnsi="Arial" w:cs="Arial"/>
          <w:i/>
          <w:iCs/>
          <w:color w:val="000000" w:themeColor="text1"/>
          <w:lang w:eastAsia="pl-PL"/>
        </w:rPr>
        <w:t>.</w:t>
      </w:r>
    </w:p>
    <w:bookmarkEnd w:id="31"/>
    <w:p w14:paraId="2C7CB666" w14:textId="16290B71"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Wraz z fakturą częściową/końcową najpóźniej na 14 dni przed upływem terminu płatności, o którym mowa w ust. </w:t>
      </w:r>
      <w:r w:rsidR="00B22D2A" w:rsidRPr="00C564DC">
        <w:rPr>
          <w:rFonts w:ascii="Arial" w:eastAsia="Times New Roman" w:hAnsi="Arial" w:cs="Arial"/>
          <w:color w:val="000000" w:themeColor="text1"/>
          <w:lang w:eastAsia="pl-PL"/>
        </w:rPr>
        <w:t>7</w:t>
      </w:r>
      <w:r w:rsidRPr="00C564DC">
        <w:rPr>
          <w:rFonts w:ascii="Arial" w:eastAsia="Times New Roman" w:hAnsi="Arial" w:cs="Arial"/>
          <w:color w:val="000000" w:themeColor="text1"/>
          <w:lang w:eastAsia="pl-PL"/>
        </w:rPr>
        <w:t xml:space="preserve"> Wykonawca przedstawi niebudzące wątpliwości:</w:t>
      </w:r>
    </w:p>
    <w:p w14:paraId="476E3AD3" w14:textId="77777777" w:rsidR="008F0A6B" w:rsidRPr="00C564DC" w:rsidRDefault="008F0A6B" w:rsidP="00C564DC">
      <w:pPr>
        <w:numPr>
          <w:ilvl w:val="0"/>
          <w:numId w:val="23"/>
        </w:numPr>
        <w:tabs>
          <w:tab w:val="left" w:pos="567"/>
        </w:tabs>
        <w:autoSpaceDE w:val="0"/>
        <w:autoSpaceDN w:val="0"/>
        <w:adjustRightInd w:val="0"/>
        <w:spacing w:after="0" w:line="240" w:lineRule="auto"/>
        <w:ind w:hanging="540"/>
        <w:jc w:val="both"/>
        <w:rPr>
          <w:rFonts w:ascii="Arial" w:eastAsia="Times New Roman" w:hAnsi="Arial" w:cs="Arial"/>
          <w:color w:val="000000" w:themeColor="text1"/>
        </w:rPr>
      </w:pPr>
      <w:r w:rsidRPr="00C564DC">
        <w:rPr>
          <w:rFonts w:ascii="Arial" w:eastAsia="Times New Roman" w:hAnsi="Arial" w:cs="Arial"/>
          <w:color w:val="000000" w:themeColor="text1"/>
        </w:rPr>
        <w:t>wykaz wykonanych prac w danym terminie przez podwykonawców;</w:t>
      </w:r>
    </w:p>
    <w:p w14:paraId="6AD38D56" w14:textId="77777777" w:rsidR="008F0A6B" w:rsidRPr="00C564DC" w:rsidRDefault="008F0A6B" w:rsidP="00C564DC">
      <w:pPr>
        <w:numPr>
          <w:ilvl w:val="0"/>
          <w:numId w:val="23"/>
        </w:numPr>
        <w:tabs>
          <w:tab w:val="left" w:pos="567"/>
        </w:tabs>
        <w:autoSpaceDE w:val="0"/>
        <w:autoSpaceDN w:val="0"/>
        <w:adjustRightInd w:val="0"/>
        <w:spacing w:after="0" w:line="240" w:lineRule="auto"/>
        <w:ind w:hanging="561"/>
        <w:jc w:val="both"/>
        <w:rPr>
          <w:rFonts w:ascii="Arial" w:eastAsia="Times New Roman" w:hAnsi="Arial" w:cs="Arial"/>
          <w:color w:val="000000" w:themeColor="text1"/>
        </w:rPr>
      </w:pPr>
      <w:r w:rsidRPr="00C564DC">
        <w:rPr>
          <w:rFonts w:ascii="Arial" w:eastAsia="Times New Roman" w:hAnsi="Arial" w:cs="Arial"/>
          <w:color w:val="000000" w:themeColor="text1"/>
        </w:rPr>
        <w:lastRenderedPageBreak/>
        <w:t>dowód zapłaty dla podwykonawców lub dalszych podwykonawców za wykonane przez nich prace;</w:t>
      </w:r>
    </w:p>
    <w:p w14:paraId="50E21088" w14:textId="77777777" w:rsidR="008F0A6B" w:rsidRPr="00C564DC" w:rsidRDefault="008F0A6B" w:rsidP="00C564DC">
      <w:pPr>
        <w:numPr>
          <w:ilvl w:val="0"/>
          <w:numId w:val="23"/>
        </w:numPr>
        <w:tabs>
          <w:tab w:val="left" w:pos="567"/>
        </w:tabs>
        <w:autoSpaceDE w:val="0"/>
        <w:autoSpaceDN w:val="0"/>
        <w:adjustRightInd w:val="0"/>
        <w:spacing w:after="0" w:line="240" w:lineRule="auto"/>
        <w:ind w:hanging="561"/>
        <w:jc w:val="both"/>
        <w:rPr>
          <w:rFonts w:ascii="Arial" w:eastAsia="Times New Roman" w:hAnsi="Arial" w:cs="Arial"/>
          <w:color w:val="000000" w:themeColor="text1"/>
        </w:rPr>
      </w:pPr>
      <w:r w:rsidRPr="00C564DC">
        <w:rPr>
          <w:rFonts w:ascii="Arial" w:eastAsia="Times New Roman" w:hAnsi="Arial" w:cs="Arial"/>
          <w:color w:val="000000" w:themeColor="text1"/>
        </w:rPr>
        <w:t>oświadczenia (w oryginale) Podwykonawców, którzy wykonywali roboty, usługi lub dostawy w ramach składanej faktury, potwierdzające otrzymanie przez Podwykonawców wynagrodzenia za wykonane przez Podwykonawców roboty wchodzące w skład robót, której dotyczy faktura wystawiona i składana przez Wykonawcę;</w:t>
      </w:r>
    </w:p>
    <w:p w14:paraId="3BAF47C4" w14:textId="77777777" w:rsidR="008F0A6B" w:rsidRPr="00A07FBC" w:rsidRDefault="008F0A6B" w:rsidP="00C564DC">
      <w:pPr>
        <w:numPr>
          <w:ilvl w:val="0"/>
          <w:numId w:val="21"/>
        </w:numPr>
        <w:tabs>
          <w:tab w:val="left" w:pos="567"/>
        </w:tabs>
        <w:spacing w:after="0" w:line="240" w:lineRule="auto"/>
        <w:ind w:left="567" w:hanging="567"/>
        <w:jc w:val="both"/>
        <w:rPr>
          <w:rFonts w:ascii="Arial" w:eastAsia="Times New Roman" w:hAnsi="Arial" w:cs="Arial"/>
          <w:color w:val="212121"/>
          <w:lang w:eastAsia="pl-PL"/>
        </w:rPr>
      </w:pPr>
      <w:r w:rsidRPr="00C564DC">
        <w:rPr>
          <w:rFonts w:ascii="Arial" w:eastAsia="Times New Roman" w:hAnsi="Arial" w:cs="Arial"/>
          <w:color w:val="000000" w:themeColor="text1"/>
          <w:lang w:eastAsia="pl-PL"/>
        </w:rPr>
        <w:t xml:space="preserve">Wykonawca stwierdza, że przed podpisaniem umowy zapoznał się z warunkami </w:t>
      </w:r>
      <w:proofErr w:type="spellStart"/>
      <w:r w:rsidRPr="00A07FBC">
        <w:rPr>
          <w:rFonts w:ascii="Arial" w:eastAsia="Times New Roman" w:hAnsi="Arial" w:cs="Arial"/>
          <w:color w:val="212121"/>
          <w:lang w:eastAsia="pl-PL"/>
        </w:rPr>
        <w:t>lokalizacyjno</w:t>
      </w:r>
      <w:proofErr w:type="spellEnd"/>
      <w:r w:rsidRPr="00A07FBC">
        <w:rPr>
          <w:rFonts w:ascii="Arial" w:eastAsia="Times New Roman" w:hAnsi="Arial" w:cs="Arial"/>
          <w:color w:val="212121"/>
          <w:lang w:eastAsia="pl-PL"/>
        </w:rPr>
        <w:t xml:space="preserve"> – terenowymi placu budowy i uwzględnił je w wynagrodzeniu.</w:t>
      </w:r>
    </w:p>
    <w:p w14:paraId="4E610996" w14:textId="77777777" w:rsidR="008F0A6B" w:rsidRPr="00A07FBC" w:rsidRDefault="008F0A6B" w:rsidP="00C564DC">
      <w:pPr>
        <w:numPr>
          <w:ilvl w:val="0"/>
          <w:numId w:val="21"/>
        </w:numPr>
        <w:tabs>
          <w:tab w:val="left" w:pos="567"/>
        </w:tabs>
        <w:spacing w:after="0" w:line="240" w:lineRule="auto"/>
        <w:ind w:left="567" w:hanging="567"/>
        <w:jc w:val="both"/>
        <w:rPr>
          <w:rFonts w:ascii="Arial" w:eastAsia="Times New Roman" w:hAnsi="Arial" w:cs="Arial"/>
          <w:color w:val="212121"/>
          <w:lang w:eastAsia="pl-PL"/>
        </w:rPr>
      </w:pPr>
      <w:r w:rsidRPr="00A07FBC">
        <w:rPr>
          <w:rFonts w:ascii="Arial" w:eastAsia="Times New Roman" w:hAnsi="Arial" w:cs="Arial"/>
          <w:color w:val="212121"/>
          <w:lang w:eastAsia="pl-PL"/>
        </w:rPr>
        <w:t xml:space="preserve">Wynagrodzenie Wykonawcy będzie płatne na jego rachunek bankowy wskazany </w:t>
      </w:r>
      <w:r w:rsidRPr="00A07FBC">
        <w:rPr>
          <w:rFonts w:ascii="Arial" w:eastAsia="Times New Roman" w:hAnsi="Arial" w:cs="Arial"/>
          <w:color w:val="212121"/>
          <w:lang w:eastAsia="pl-PL"/>
        </w:rPr>
        <w:br/>
        <w:t>na fakturze.</w:t>
      </w:r>
    </w:p>
    <w:p w14:paraId="7BB9A218" w14:textId="77777777" w:rsidR="008F0A6B" w:rsidRPr="00A07FBC" w:rsidRDefault="008F0A6B" w:rsidP="00C564DC">
      <w:pPr>
        <w:numPr>
          <w:ilvl w:val="0"/>
          <w:numId w:val="21"/>
        </w:numPr>
        <w:tabs>
          <w:tab w:val="left" w:pos="567"/>
        </w:tabs>
        <w:spacing w:after="0" w:line="240" w:lineRule="auto"/>
        <w:ind w:left="567" w:hanging="567"/>
        <w:jc w:val="both"/>
        <w:rPr>
          <w:rFonts w:ascii="Arial" w:eastAsia="Times New Roman" w:hAnsi="Arial" w:cs="Arial"/>
          <w:color w:val="212121"/>
          <w:lang w:eastAsia="pl-PL"/>
        </w:rPr>
      </w:pPr>
      <w:r w:rsidRPr="00A07FBC">
        <w:rPr>
          <w:rFonts w:ascii="Arial" w:eastAsia="Times New Roman" w:hAnsi="Arial" w:cs="Arial"/>
          <w:color w:val="212121"/>
          <w:lang w:eastAsia="pl-PL"/>
        </w:rPr>
        <w:t xml:space="preserve">Strony ustalają, iż zapłata następuje z dniem obciążenia rachunku Zamawiającego. </w:t>
      </w:r>
    </w:p>
    <w:p w14:paraId="1B8C746C" w14:textId="0AE34155" w:rsidR="008F0A6B" w:rsidRPr="00A07FBC" w:rsidRDefault="008F0A6B" w:rsidP="00C564DC">
      <w:pPr>
        <w:numPr>
          <w:ilvl w:val="0"/>
          <w:numId w:val="21"/>
        </w:numPr>
        <w:tabs>
          <w:tab w:val="left" w:pos="567"/>
        </w:tabs>
        <w:spacing w:after="0" w:line="240" w:lineRule="auto"/>
        <w:ind w:left="567" w:hanging="567"/>
        <w:jc w:val="both"/>
        <w:rPr>
          <w:rFonts w:ascii="Arial" w:eastAsia="Times New Roman" w:hAnsi="Arial" w:cs="Arial"/>
          <w:color w:val="212121"/>
          <w:lang w:eastAsia="pl-PL"/>
        </w:rPr>
      </w:pPr>
      <w:bookmarkStart w:id="32" w:name="_Hlk219727411"/>
      <w:r w:rsidRPr="00A07FBC">
        <w:rPr>
          <w:rFonts w:ascii="Arial" w:eastAsia="Times New Roman" w:hAnsi="Arial" w:cs="Arial"/>
          <w:color w:val="212121"/>
          <w:lang w:eastAsia="pl-PL"/>
        </w:rPr>
        <w:t>Wykonawca upoważnia Zamawiającego do potrącenia</w:t>
      </w:r>
      <w:r w:rsidR="0082213B" w:rsidRPr="00A07FBC">
        <w:rPr>
          <w:rFonts w:ascii="Arial" w:eastAsia="Times New Roman" w:hAnsi="Arial" w:cs="Arial"/>
          <w:color w:val="212121"/>
          <w:lang w:eastAsia="pl-PL"/>
        </w:rPr>
        <w:t xml:space="preserve">, po wcześniejszym poinformowaniu Wykonawcy, </w:t>
      </w:r>
      <w:r w:rsidRPr="00A07FBC">
        <w:rPr>
          <w:rFonts w:ascii="Arial" w:eastAsia="Times New Roman" w:hAnsi="Arial" w:cs="Arial"/>
          <w:color w:val="212121"/>
          <w:lang w:eastAsia="pl-PL"/>
        </w:rPr>
        <w:t>z należnego mu wynagrodzenia wszelkich należności przysługujących Zamawiającemu na podstawie niniejszej umowy w tym kar umownych, z zastrzeżeniem ograniczeń wynikających z przepisów powszechnie obowiązujących.</w:t>
      </w:r>
    </w:p>
    <w:bookmarkEnd w:id="32"/>
    <w:p w14:paraId="765B16E4" w14:textId="1C95D055"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A07FBC">
        <w:rPr>
          <w:rFonts w:ascii="Arial" w:eastAsia="Times New Roman" w:hAnsi="Arial" w:cs="Arial"/>
          <w:color w:val="212121"/>
          <w:lang w:eastAsia="pl-PL"/>
        </w:rPr>
        <w:t xml:space="preserve">W przypadku realizacji Umowy przez Wykonawcę z udziałem podwykonawcy, </w:t>
      </w:r>
      <w:r w:rsidRPr="00C564DC">
        <w:rPr>
          <w:rFonts w:ascii="Arial" w:eastAsia="Times New Roman" w:hAnsi="Arial" w:cs="Arial"/>
          <w:color w:val="000000" w:themeColor="text1"/>
          <w:lang w:eastAsia="pl-PL"/>
        </w:rPr>
        <w:t>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określonych w umowie z podwykonawcą lub dalszym podwykonawcą.</w:t>
      </w:r>
    </w:p>
    <w:p w14:paraId="1F8A29DB" w14:textId="3C633831"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proofErr w:type="gramStart"/>
      <w:r w:rsidRPr="00C564DC">
        <w:rPr>
          <w:rFonts w:ascii="Arial" w:eastAsia="Times New Roman" w:hAnsi="Arial" w:cs="Arial"/>
          <w:color w:val="000000" w:themeColor="text1"/>
          <w:lang w:eastAsia="pl-PL"/>
        </w:rPr>
        <w:t>Niezłożenie  dowodów</w:t>
      </w:r>
      <w:proofErr w:type="gramEnd"/>
      <w:r w:rsidRPr="00C564DC">
        <w:rPr>
          <w:rFonts w:ascii="Arial" w:eastAsia="Times New Roman" w:hAnsi="Arial" w:cs="Arial"/>
          <w:color w:val="000000" w:themeColor="text1"/>
          <w:lang w:eastAsia="pl-PL"/>
        </w:rPr>
        <w:t xml:space="preserve"> zapłaty, o których mowa w ust. 1</w:t>
      </w:r>
      <w:r w:rsidR="006578CA" w:rsidRPr="00C564DC">
        <w:rPr>
          <w:rFonts w:ascii="Arial" w:eastAsia="Times New Roman" w:hAnsi="Arial" w:cs="Arial"/>
          <w:color w:val="000000" w:themeColor="text1"/>
          <w:lang w:eastAsia="pl-PL"/>
        </w:rPr>
        <w:t>1</w:t>
      </w:r>
      <w:r w:rsidRPr="00C564DC">
        <w:rPr>
          <w:rFonts w:ascii="Arial" w:eastAsia="Times New Roman" w:hAnsi="Arial" w:cs="Arial"/>
          <w:color w:val="000000" w:themeColor="text1"/>
          <w:lang w:eastAsia="pl-PL"/>
        </w:rPr>
        <w:t xml:space="preserve"> w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1274884F" w14:textId="77777777"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1B9DF8B2" w14:textId="6F711B8B"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pod warunkiem, że Wykonawca w terminie 7 dni od poinformowania go o powyższym fakcie nie zgłosi Zamawiającemu w formie pisemnej uwag dotyczących zasadności bezpośredniej zapłaty wynagrodzenia podwykonawcy lub dalszemu podwykonawcy. W przypadku dokonania bezpośredniej zapłaty podwykonawcy lub dalszemu podwykonawcy, Zamawiający potrąci kwotę wypłaconego wynagrodzenia z wynagrodzenia należnego Wykonawcy.</w:t>
      </w:r>
    </w:p>
    <w:p w14:paraId="165A8EC5" w14:textId="77777777"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Wynagrodzenie, którego bezpośredniej zapłaty dokona Zamawiający będzie dotyczyło wyłącznie należności powstałych po zaakceptowaniu przez Zamawiającego umowy </w:t>
      </w:r>
      <w:r w:rsidRPr="00C564DC">
        <w:rPr>
          <w:rFonts w:ascii="Arial" w:eastAsia="Times New Roman" w:hAnsi="Arial" w:cs="Arial"/>
          <w:color w:val="000000" w:themeColor="text1"/>
          <w:lang w:eastAsia="pl-PL"/>
        </w:rPr>
        <w:br/>
        <w:t>o podwykonawstwo. Bezpośrednia zapłata obejmie wyłącznie należne wynagrodzenie bez odsetek należnych podwykonawcom lub dalszym podwykonawcom.</w:t>
      </w:r>
    </w:p>
    <w:p w14:paraId="2B23E7B2" w14:textId="5FE10E33"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W przypadku zgłoszenia przez Wykonawcę w terminie, o którym mowa w ust. 1</w:t>
      </w:r>
      <w:r w:rsidR="006578CA" w:rsidRPr="00C564DC">
        <w:rPr>
          <w:rFonts w:ascii="Arial" w:eastAsia="Times New Roman" w:hAnsi="Arial" w:cs="Arial"/>
          <w:color w:val="000000" w:themeColor="text1"/>
          <w:lang w:eastAsia="pl-PL"/>
        </w:rPr>
        <w:t>9</w:t>
      </w:r>
      <w:r w:rsidRPr="00C564DC">
        <w:rPr>
          <w:rFonts w:ascii="Arial" w:eastAsia="Times New Roman" w:hAnsi="Arial" w:cs="Arial"/>
          <w:color w:val="000000" w:themeColor="text1"/>
          <w:lang w:eastAsia="pl-PL"/>
        </w:rPr>
        <w:t>, uwag w zakresie zasadności bezpośredniej zapłaty wynagrodzenia podwykonawcy lub dalszemu podwykonawcy Zamawiający może:</w:t>
      </w:r>
    </w:p>
    <w:p w14:paraId="1B7C601F" w14:textId="77777777" w:rsidR="008F0A6B" w:rsidRPr="00C564DC" w:rsidRDefault="008F0A6B" w:rsidP="00C564DC">
      <w:pPr>
        <w:numPr>
          <w:ilvl w:val="0"/>
          <w:numId w:val="57"/>
        </w:numPr>
        <w:tabs>
          <w:tab w:val="left" w:pos="567"/>
        </w:tabs>
        <w:autoSpaceDE w:val="0"/>
        <w:autoSpaceDN w:val="0"/>
        <w:adjustRightInd w:val="0"/>
        <w:spacing w:after="0" w:line="240" w:lineRule="auto"/>
        <w:ind w:hanging="540"/>
        <w:jc w:val="both"/>
        <w:rPr>
          <w:rFonts w:ascii="Arial" w:eastAsia="Times New Roman" w:hAnsi="Arial" w:cs="Arial"/>
          <w:color w:val="000000" w:themeColor="text1"/>
        </w:rPr>
      </w:pPr>
      <w:r w:rsidRPr="00C564DC">
        <w:rPr>
          <w:rFonts w:ascii="Arial" w:eastAsia="Times New Roman" w:hAnsi="Arial" w:cs="Arial"/>
          <w:color w:val="000000" w:themeColor="text1"/>
          <w:lang w:eastAsia="pl-PL"/>
        </w:rPr>
        <w:t xml:space="preserve">nie </w:t>
      </w:r>
      <w:r w:rsidRPr="00C564DC">
        <w:rPr>
          <w:rFonts w:ascii="Arial" w:eastAsia="Times New Roman" w:hAnsi="Arial" w:cs="Arial"/>
          <w:color w:val="000000" w:themeColor="text1"/>
        </w:rPr>
        <w:t>dokonać bezpośredniej zapłaty podwykonawcy lub dalszemu podwykonawcy, jeżeli Wykonawca wykaże niezasadność takiej zapłaty;</w:t>
      </w:r>
    </w:p>
    <w:p w14:paraId="0D80518B" w14:textId="77777777" w:rsidR="008F0A6B" w:rsidRPr="00C564DC" w:rsidRDefault="008F0A6B" w:rsidP="00C564DC">
      <w:pPr>
        <w:numPr>
          <w:ilvl w:val="0"/>
          <w:numId w:val="57"/>
        </w:numPr>
        <w:tabs>
          <w:tab w:val="left" w:pos="567"/>
        </w:tabs>
        <w:autoSpaceDE w:val="0"/>
        <w:autoSpaceDN w:val="0"/>
        <w:adjustRightInd w:val="0"/>
        <w:spacing w:after="0" w:line="240" w:lineRule="auto"/>
        <w:ind w:hanging="540"/>
        <w:jc w:val="both"/>
        <w:rPr>
          <w:rFonts w:ascii="Arial" w:eastAsia="Times New Roman" w:hAnsi="Arial" w:cs="Arial"/>
          <w:color w:val="000000" w:themeColor="text1"/>
        </w:rPr>
      </w:pPr>
      <w:r w:rsidRPr="00C564DC">
        <w:rPr>
          <w:rFonts w:ascii="Arial" w:eastAsia="Times New Roman" w:hAnsi="Arial" w:cs="Arial"/>
          <w:color w:val="000000" w:themeColor="text1"/>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0EC4F187" w14:textId="77777777" w:rsidR="008F0A6B" w:rsidRPr="00C564DC" w:rsidRDefault="008F0A6B" w:rsidP="00C564DC">
      <w:pPr>
        <w:numPr>
          <w:ilvl w:val="0"/>
          <w:numId w:val="57"/>
        </w:numPr>
        <w:tabs>
          <w:tab w:val="left" w:pos="567"/>
        </w:tabs>
        <w:autoSpaceDE w:val="0"/>
        <w:autoSpaceDN w:val="0"/>
        <w:adjustRightInd w:val="0"/>
        <w:spacing w:after="0" w:line="240" w:lineRule="auto"/>
        <w:ind w:hanging="540"/>
        <w:jc w:val="both"/>
        <w:rPr>
          <w:rFonts w:ascii="Arial" w:eastAsia="Times New Roman" w:hAnsi="Arial" w:cs="Arial"/>
          <w:color w:val="000000" w:themeColor="text1"/>
          <w:lang w:eastAsia="pl-PL"/>
        </w:rPr>
      </w:pPr>
      <w:r w:rsidRPr="00C564DC">
        <w:rPr>
          <w:rFonts w:ascii="Arial" w:eastAsia="Times New Roman" w:hAnsi="Arial" w:cs="Arial"/>
          <w:color w:val="000000" w:themeColor="text1"/>
        </w:rPr>
        <w:lastRenderedPageBreak/>
        <w:t>dokonać</w:t>
      </w:r>
      <w:r w:rsidRPr="00C564DC">
        <w:rPr>
          <w:rFonts w:ascii="Arial" w:eastAsia="Times New Roman" w:hAnsi="Arial" w:cs="Arial"/>
          <w:color w:val="000000" w:themeColor="text1"/>
          <w:lang w:eastAsia="pl-PL"/>
        </w:rPr>
        <w:t xml:space="preserve"> bezpośredniej zapłaty podwykonawcy lub dalszemu podwykonawcy, jeżeli podwykonawca lub dalszy podwykonawca wykaże zasadność takiej zapłaty.</w:t>
      </w:r>
    </w:p>
    <w:p w14:paraId="34728C14" w14:textId="77777777"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Wykonawca oświadcza, że jest czynnym podatnikiem podatku od towarów i usług VAT, uprawnionym do wystawiania faktur.</w:t>
      </w:r>
    </w:p>
    <w:p w14:paraId="2974B269" w14:textId="77777777" w:rsidR="008F0A6B" w:rsidRPr="00C564DC" w:rsidRDefault="008F0A6B" w:rsidP="00C564DC">
      <w:pPr>
        <w:numPr>
          <w:ilvl w:val="0"/>
          <w:numId w:val="21"/>
        </w:numPr>
        <w:tabs>
          <w:tab w:val="left" w:pos="567"/>
        </w:tabs>
        <w:spacing w:after="0" w:line="240" w:lineRule="auto"/>
        <w:ind w:left="567"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Zamawiający dokona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2247D489" w14:textId="77777777" w:rsidR="005516ED" w:rsidRPr="00C564DC" w:rsidRDefault="005516ED" w:rsidP="00C564DC">
      <w:pPr>
        <w:tabs>
          <w:tab w:val="left" w:pos="567"/>
        </w:tabs>
        <w:autoSpaceDE w:val="0"/>
        <w:autoSpaceDN w:val="0"/>
        <w:adjustRightInd w:val="0"/>
        <w:spacing w:after="0" w:line="240" w:lineRule="auto"/>
        <w:ind w:left="283"/>
        <w:contextualSpacing/>
        <w:jc w:val="center"/>
        <w:rPr>
          <w:rFonts w:ascii="Arial" w:eastAsia="Times New Roman" w:hAnsi="Arial" w:cs="Arial"/>
          <w:b/>
          <w:bCs/>
          <w:color w:val="000000" w:themeColor="text1"/>
          <w:lang w:eastAsia="pl-PL"/>
        </w:rPr>
      </w:pPr>
    </w:p>
    <w:p w14:paraId="7CED2322" w14:textId="69432D01" w:rsidR="008F0A6B" w:rsidRPr="00C564DC" w:rsidRDefault="008F0A6B" w:rsidP="00C564DC">
      <w:pPr>
        <w:tabs>
          <w:tab w:val="left" w:pos="567"/>
        </w:tabs>
        <w:autoSpaceDE w:val="0"/>
        <w:autoSpaceDN w:val="0"/>
        <w:adjustRightInd w:val="0"/>
        <w:spacing w:after="0" w:line="240" w:lineRule="auto"/>
        <w:ind w:left="283"/>
        <w:contextualSpacing/>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WALORYZACJA</w:t>
      </w:r>
    </w:p>
    <w:p w14:paraId="3069CA03" w14:textId="77777777" w:rsidR="008F0A6B" w:rsidRPr="00C564DC" w:rsidRDefault="008F0A6B" w:rsidP="00C564DC">
      <w:pPr>
        <w:tabs>
          <w:tab w:val="left" w:pos="567"/>
        </w:tabs>
        <w:autoSpaceDE w:val="0"/>
        <w:autoSpaceDN w:val="0"/>
        <w:adjustRightInd w:val="0"/>
        <w:spacing w:after="0" w:line="240" w:lineRule="auto"/>
        <w:ind w:left="283"/>
        <w:contextualSpacing/>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12.</w:t>
      </w:r>
    </w:p>
    <w:p w14:paraId="37BE9D54" w14:textId="77777777" w:rsidR="008F0A6B" w:rsidRPr="00C564DC" w:rsidRDefault="008F0A6B" w:rsidP="00C564DC">
      <w:pPr>
        <w:pStyle w:val="Akapitzlist"/>
        <w:numPr>
          <w:ilvl w:val="0"/>
          <w:numId w:val="54"/>
        </w:numPr>
        <w:tabs>
          <w:tab w:val="left" w:pos="567"/>
        </w:tabs>
        <w:spacing w:after="0" w:line="240" w:lineRule="auto"/>
        <w:jc w:val="both"/>
        <w:rPr>
          <w:rFonts w:ascii="Arial" w:hAnsi="Arial" w:cs="Arial"/>
          <w:b/>
          <w:color w:val="000000" w:themeColor="text1"/>
        </w:rPr>
      </w:pPr>
      <w:r w:rsidRPr="00C564DC">
        <w:rPr>
          <w:rFonts w:ascii="Arial" w:hAnsi="Arial" w:cs="Arial"/>
          <w:color w:val="000000" w:themeColor="text1"/>
        </w:rPr>
        <w:t xml:space="preserve">Strony przewidują możliwość zmiany wysokości wynagrodzenia należnego Wykonawcy, zgodnie z art. 439 ustawy </w:t>
      </w:r>
      <w:proofErr w:type="spellStart"/>
      <w:proofErr w:type="gramStart"/>
      <w:r w:rsidRPr="00C564DC">
        <w:rPr>
          <w:rFonts w:ascii="Arial" w:hAnsi="Arial" w:cs="Arial"/>
          <w:color w:val="000000" w:themeColor="text1"/>
        </w:rPr>
        <w:t>Pzp</w:t>
      </w:r>
      <w:proofErr w:type="spellEnd"/>
      <w:r w:rsidRPr="00C564DC">
        <w:rPr>
          <w:rFonts w:ascii="Arial" w:hAnsi="Arial" w:cs="Arial"/>
          <w:color w:val="000000" w:themeColor="text1"/>
        </w:rPr>
        <w:t>,  w</w:t>
      </w:r>
      <w:proofErr w:type="gramEnd"/>
      <w:r w:rsidRPr="00C564DC">
        <w:rPr>
          <w:rFonts w:ascii="Arial" w:hAnsi="Arial" w:cs="Arial"/>
          <w:color w:val="000000" w:themeColor="text1"/>
        </w:rPr>
        <w:t xml:space="preserve"> przypadku zmiany cen produkcji budowlano-</w:t>
      </w:r>
      <w:proofErr w:type="gramStart"/>
      <w:r w:rsidRPr="00C564DC">
        <w:rPr>
          <w:rFonts w:ascii="Arial" w:hAnsi="Arial" w:cs="Arial"/>
          <w:color w:val="000000" w:themeColor="text1"/>
        </w:rPr>
        <w:t>montażowej  związanych</w:t>
      </w:r>
      <w:proofErr w:type="gramEnd"/>
      <w:r w:rsidRPr="00C564DC">
        <w:rPr>
          <w:rFonts w:ascii="Arial" w:hAnsi="Arial" w:cs="Arial"/>
          <w:color w:val="000000" w:themeColor="text1"/>
        </w:rPr>
        <w:t xml:space="preserve"> z realizacją zamówienia, z zastrzeżeniem, że:</w:t>
      </w:r>
    </w:p>
    <w:p w14:paraId="26A67443" w14:textId="77777777" w:rsidR="008F0A6B" w:rsidRPr="00C564DC" w:rsidRDefault="008F0A6B" w:rsidP="00C564DC">
      <w:pPr>
        <w:pStyle w:val="Akapitzlist"/>
        <w:tabs>
          <w:tab w:val="left" w:pos="567"/>
        </w:tabs>
        <w:spacing w:after="0" w:line="240" w:lineRule="auto"/>
        <w:ind w:left="283"/>
        <w:jc w:val="both"/>
        <w:rPr>
          <w:rFonts w:ascii="Arial" w:hAnsi="Arial" w:cs="Arial"/>
          <w:color w:val="000000" w:themeColor="text1"/>
        </w:rPr>
      </w:pPr>
      <w:r w:rsidRPr="00C564DC">
        <w:rPr>
          <w:rFonts w:ascii="Arial" w:hAnsi="Arial" w:cs="Arial"/>
          <w:color w:val="000000" w:themeColor="text1"/>
        </w:rPr>
        <w:t>-   minimalny poziom zmiany ceny produkcji budowlano-</w:t>
      </w:r>
      <w:proofErr w:type="gramStart"/>
      <w:r w:rsidRPr="00C564DC">
        <w:rPr>
          <w:rFonts w:ascii="Arial" w:hAnsi="Arial" w:cs="Arial"/>
          <w:color w:val="000000" w:themeColor="text1"/>
        </w:rPr>
        <w:t>montażowej ,</w:t>
      </w:r>
      <w:proofErr w:type="gramEnd"/>
      <w:r w:rsidRPr="00C564DC">
        <w:rPr>
          <w:rFonts w:ascii="Arial" w:hAnsi="Arial" w:cs="Arial"/>
          <w:color w:val="000000" w:themeColor="text1"/>
        </w:rPr>
        <w:t xml:space="preserve"> uprawniający strony umowy do żądania zmiany wynagrodzenia wynosi +/-10% w stosunku do cen lub kosztów przyjętych w celu ustalenia wynagrodzenia wykonawcy zawartego w ofercie;</w:t>
      </w:r>
    </w:p>
    <w:p w14:paraId="5AC6F286" w14:textId="77777777" w:rsidR="008F0A6B" w:rsidRPr="00C564DC" w:rsidRDefault="008F0A6B" w:rsidP="00C564DC">
      <w:pPr>
        <w:pStyle w:val="Akapitzlist"/>
        <w:tabs>
          <w:tab w:val="left" w:pos="567"/>
        </w:tabs>
        <w:spacing w:before="120" w:after="0" w:line="240" w:lineRule="auto"/>
        <w:ind w:left="284"/>
        <w:jc w:val="both"/>
        <w:rPr>
          <w:rFonts w:ascii="Arial" w:hAnsi="Arial" w:cs="Arial"/>
          <w:color w:val="000000" w:themeColor="text1"/>
        </w:rPr>
      </w:pPr>
      <w:r w:rsidRPr="00C564DC">
        <w:rPr>
          <w:rFonts w:ascii="Arial" w:hAnsi="Arial" w:cs="Arial"/>
          <w:color w:val="000000" w:themeColor="text1"/>
        </w:rPr>
        <w:t xml:space="preserve">-  poziom zmiany wynagrodzenia zostanie ustalony na podstawie wskaźnika zmiany cen produkcji budowlano-montażowej </w:t>
      </w:r>
      <w:r w:rsidRPr="00C564DC">
        <w:rPr>
          <w:rFonts w:ascii="Arial" w:eastAsia="Times New Roman" w:hAnsi="Arial" w:cs="Arial"/>
          <w:color w:val="000000" w:themeColor="text1"/>
          <w:lang w:eastAsia="pl-PL"/>
        </w:rPr>
        <w:t xml:space="preserve">ogłoszonego przez Prezesa Głównego Urzędu </w:t>
      </w:r>
      <w:proofErr w:type="gramStart"/>
      <w:r w:rsidRPr="00C564DC">
        <w:rPr>
          <w:rFonts w:ascii="Arial" w:eastAsia="Times New Roman" w:hAnsi="Arial" w:cs="Arial"/>
          <w:color w:val="000000" w:themeColor="text1"/>
          <w:lang w:eastAsia="pl-PL"/>
        </w:rPr>
        <w:t>Statystycznego  w</w:t>
      </w:r>
      <w:proofErr w:type="gramEnd"/>
      <w:r w:rsidRPr="00C564DC">
        <w:rPr>
          <w:rFonts w:ascii="Arial" w:eastAsia="Times New Roman" w:hAnsi="Arial" w:cs="Arial"/>
          <w:color w:val="000000" w:themeColor="text1"/>
          <w:lang w:eastAsia="pl-PL"/>
        </w:rPr>
        <w:t xml:space="preserve"> Dzienniku Urzędowym RP „Monitor Polski”</w:t>
      </w:r>
      <w:r w:rsidRPr="00C564DC">
        <w:rPr>
          <w:rFonts w:ascii="Arial" w:hAnsi="Arial" w:cs="Arial"/>
          <w:color w:val="000000" w:themeColor="text1"/>
        </w:rPr>
        <w:t>, ustalonego w stosunku do miesiąca, w którym została złożona oferta przez Wykonawcę;</w:t>
      </w:r>
    </w:p>
    <w:p w14:paraId="1D52E3C3" w14:textId="77777777" w:rsidR="008F0A6B" w:rsidRPr="00C564DC" w:rsidRDefault="008F0A6B" w:rsidP="00C564DC">
      <w:pPr>
        <w:pStyle w:val="Akapitzlist"/>
        <w:tabs>
          <w:tab w:val="left" w:pos="567"/>
        </w:tabs>
        <w:spacing w:after="0" w:line="240" w:lineRule="auto"/>
        <w:ind w:left="283"/>
        <w:jc w:val="both"/>
        <w:rPr>
          <w:rFonts w:ascii="Arial" w:hAnsi="Arial" w:cs="Arial"/>
          <w:color w:val="000000" w:themeColor="text1"/>
        </w:rPr>
      </w:pPr>
      <w:r w:rsidRPr="00C564DC">
        <w:rPr>
          <w:rFonts w:ascii="Arial" w:hAnsi="Arial" w:cs="Arial"/>
          <w:color w:val="000000" w:themeColor="text1"/>
        </w:rPr>
        <w:t>-</w:t>
      </w:r>
      <w:r w:rsidRPr="00C564DC">
        <w:rPr>
          <w:rFonts w:ascii="Arial" w:hAnsi="Arial" w:cs="Arial"/>
          <w:color w:val="000000" w:themeColor="text1"/>
        </w:rPr>
        <w:tab/>
        <w:t xml:space="preserve">maksymalna wartość zmiany wynagrodzenia, jaką dopuszcza Zamawiający, to łącznie 2% w stosunku do wartości wynagrodzenia brutto, określonego w </w:t>
      </w:r>
      <w:r w:rsidRPr="00C564DC">
        <w:rPr>
          <w:rFonts w:ascii="Arial" w:hAnsi="Arial" w:cs="Arial"/>
          <w:bCs/>
          <w:color w:val="000000" w:themeColor="text1"/>
        </w:rPr>
        <w:t>§ 11</w:t>
      </w:r>
      <w:r w:rsidRPr="00C564DC">
        <w:rPr>
          <w:rFonts w:ascii="Arial" w:hAnsi="Arial" w:cs="Arial"/>
          <w:color w:val="000000" w:themeColor="text1"/>
        </w:rPr>
        <w:t xml:space="preserve"> ust. 1 niniejszej umowy.</w:t>
      </w:r>
    </w:p>
    <w:p w14:paraId="0FF86498" w14:textId="77777777" w:rsidR="008F0A6B" w:rsidRPr="00C564DC" w:rsidRDefault="008F0A6B" w:rsidP="00C564DC">
      <w:pPr>
        <w:pStyle w:val="Akapitzlist"/>
        <w:numPr>
          <w:ilvl w:val="0"/>
          <w:numId w:val="54"/>
        </w:numPr>
        <w:tabs>
          <w:tab w:val="left" w:pos="567"/>
        </w:tabs>
        <w:spacing w:after="0" w:line="240" w:lineRule="auto"/>
        <w:jc w:val="both"/>
        <w:rPr>
          <w:rFonts w:ascii="Arial" w:hAnsi="Arial" w:cs="Arial"/>
          <w:color w:val="000000" w:themeColor="text1"/>
        </w:rPr>
      </w:pPr>
      <w:r w:rsidRPr="00C564DC">
        <w:rPr>
          <w:rFonts w:ascii="Arial" w:hAnsi="Arial" w:cs="Arial"/>
          <w:color w:val="000000" w:themeColor="text1"/>
        </w:rPr>
        <w:t>Zmiany mogą zostać dokonane ze skutkiem nie wcześniej niż na dzień składania ofert, z zastrzeżeniem ust. 5 i ust.6.</w:t>
      </w:r>
    </w:p>
    <w:p w14:paraId="4737C9E6" w14:textId="77777777" w:rsidR="008F0A6B" w:rsidRPr="00C564DC" w:rsidRDefault="008F0A6B" w:rsidP="00C564DC">
      <w:pPr>
        <w:pStyle w:val="Akapitzlist"/>
        <w:numPr>
          <w:ilvl w:val="0"/>
          <w:numId w:val="54"/>
        </w:numPr>
        <w:tabs>
          <w:tab w:val="left" w:pos="567"/>
        </w:tabs>
        <w:spacing w:after="0" w:line="240" w:lineRule="auto"/>
        <w:jc w:val="both"/>
        <w:rPr>
          <w:rFonts w:ascii="Arial" w:hAnsi="Arial" w:cs="Arial"/>
          <w:color w:val="000000" w:themeColor="text1"/>
        </w:rPr>
      </w:pPr>
      <w:r w:rsidRPr="00C564DC">
        <w:rPr>
          <w:rFonts w:ascii="Arial" w:hAnsi="Arial" w:cs="Arial"/>
          <w:color w:val="000000" w:themeColor="text1"/>
        </w:rPr>
        <w:t>Wpływ zmian, o których mowa wyżej, na koszty wykonania zamówienia winien zostać wykazany przez Stronę, która wnioskuje o zmianę wysokości wynagrodzenia. W ramach wykazania tego wpływu należy przedstawić kalkulację kosztów wykonania zamówienia z uwzględnieniem zaistniałej zmiany będącej jego podstawą.</w:t>
      </w:r>
    </w:p>
    <w:p w14:paraId="42495C9D" w14:textId="77777777" w:rsidR="008F0A6B" w:rsidRPr="00C564DC" w:rsidRDefault="008F0A6B" w:rsidP="00C564DC">
      <w:pPr>
        <w:pStyle w:val="Akapitzlist"/>
        <w:numPr>
          <w:ilvl w:val="0"/>
          <w:numId w:val="54"/>
        </w:numPr>
        <w:tabs>
          <w:tab w:val="left" w:pos="567"/>
        </w:tabs>
        <w:spacing w:after="0" w:line="240" w:lineRule="auto"/>
        <w:jc w:val="both"/>
        <w:rPr>
          <w:rFonts w:ascii="Arial" w:hAnsi="Arial" w:cs="Arial"/>
          <w:color w:val="000000" w:themeColor="text1"/>
        </w:rPr>
      </w:pPr>
      <w:r w:rsidRPr="00C564DC">
        <w:rPr>
          <w:rFonts w:ascii="Arial" w:hAnsi="Arial" w:cs="Arial"/>
          <w:color w:val="000000" w:themeColor="text1"/>
        </w:rPr>
        <w:t>W przypadku uznania przez Zamawiającego wpływu zmian na koszty wykonania zamówienia przez Wykonawcę, stosowna zmiana wysokości wynagrodzenia nastąpi na mocy pisemnego aneksu do niniejszej umowy.</w:t>
      </w:r>
    </w:p>
    <w:p w14:paraId="1372C7A2" w14:textId="77777777" w:rsidR="008F0A6B" w:rsidRPr="00C564DC" w:rsidRDefault="008F0A6B" w:rsidP="00C564DC">
      <w:pPr>
        <w:pStyle w:val="Akapitzlist"/>
        <w:numPr>
          <w:ilvl w:val="0"/>
          <w:numId w:val="54"/>
        </w:numPr>
        <w:tabs>
          <w:tab w:val="left" w:pos="567"/>
        </w:tabs>
        <w:spacing w:after="0" w:line="240" w:lineRule="auto"/>
        <w:jc w:val="both"/>
        <w:rPr>
          <w:rFonts w:ascii="Arial" w:hAnsi="Arial" w:cs="Arial"/>
          <w:color w:val="000000" w:themeColor="text1"/>
        </w:rPr>
      </w:pPr>
      <w:r w:rsidRPr="00C564DC">
        <w:rPr>
          <w:rFonts w:ascii="Arial" w:hAnsi="Arial" w:cs="Arial"/>
          <w:color w:val="000000" w:themeColor="text1"/>
        </w:rPr>
        <w:t xml:space="preserve">Początkowy termin ustalenia zmiany wynagrodzenia ustala się na dzień zaistnienia przesłanki w postaci </w:t>
      </w:r>
      <w:proofErr w:type="gramStart"/>
      <w:r w:rsidRPr="00C564DC">
        <w:rPr>
          <w:rFonts w:ascii="Arial" w:hAnsi="Arial" w:cs="Arial"/>
          <w:color w:val="000000" w:themeColor="text1"/>
        </w:rPr>
        <w:t>wzrostu  cen</w:t>
      </w:r>
      <w:proofErr w:type="gramEnd"/>
      <w:r w:rsidRPr="00C564DC">
        <w:rPr>
          <w:rFonts w:ascii="Arial" w:hAnsi="Arial" w:cs="Arial"/>
          <w:color w:val="000000" w:themeColor="text1"/>
        </w:rPr>
        <w:t xml:space="preserve"> produkcji budowlano-</w:t>
      </w:r>
      <w:proofErr w:type="gramStart"/>
      <w:r w:rsidRPr="00C564DC">
        <w:rPr>
          <w:rFonts w:ascii="Arial" w:hAnsi="Arial" w:cs="Arial"/>
          <w:color w:val="000000" w:themeColor="text1"/>
        </w:rPr>
        <w:t>montażowej  związanych</w:t>
      </w:r>
      <w:proofErr w:type="gramEnd"/>
      <w:r w:rsidRPr="00C564DC">
        <w:rPr>
          <w:rFonts w:ascii="Arial" w:hAnsi="Arial" w:cs="Arial"/>
          <w:color w:val="000000" w:themeColor="text1"/>
        </w:rPr>
        <w:t xml:space="preserve"> z realizacją zamówienia </w:t>
      </w:r>
      <w:proofErr w:type="gramStart"/>
      <w:r w:rsidRPr="00C564DC">
        <w:rPr>
          <w:rFonts w:ascii="Arial" w:hAnsi="Arial" w:cs="Arial"/>
          <w:color w:val="000000" w:themeColor="text1"/>
        </w:rPr>
        <w:t>o  +</w:t>
      </w:r>
      <w:proofErr w:type="gramEnd"/>
      <w:r w:rsidRPr="00C564DC">
        <w:rPr>
          <w:rFonts w:ascii="Arial" w:hAnsi="Arial" w:cs="Arial"/>
          <w:color w:val="000000" w:themeColor="text1"/>
        </w:rPr>
        <w:t>/-10 % (do wyliczenia wartości procentowej wzrostu cen materiałów i kosztów przyjmuje się wskaźniki ogłaszane przez Prezesa GUS).</w:t>
      </w:r>
    </w:p>
    <w:p w14:paraId="3561481A" w14:textId="77777777" w:rsidR="008F0A6B" w:rsidRPr="00C564DC" w:rsidRDefault="008F0A6B" w:rsidP="00C564DC">
      <w:pPr>
        <w:pStyle w:val="Akapitzlist"/>
        <w:numPr>
          <w:ilvl w:val="0"/>
          <w:numId w:val="54"/>
        </w:numPr>
        <w:tabs>
          <w:tab w:val="left" w:pos="567"/>
        </w:tabs>
        <w:spacing w:after="0" w:line="240" w:lineRule="auto"/>
        <w:jc w:val="both"/>
        <w:rPr>
          <w:rFonts w:ascii="Arial" w:hAnsi="Arial" w:cs="Arial"/>
          <w:color w:val="000000" w:themeColor="text1"/>
        </w:rPr>
      </w:pPr>
      <w:r w:rsidRPr="00C564DC">
        <w:rPr>
          <w:rFonts w:ascii="Arial" w:hAnsi="Arial" w:cs="Arial"/>
          <w:color w:val="000000" w:themeColor="text1"/>
        </w:rPr>
        <w:t>Pierwsza waloryzacja nastąpić może po upływie 6 miesięcy od podpisania umowy.</w:t>
      </w:r>
    </w:p>
    <w:p w14:paraId="7017D466" w14:textId="7C06C526" w:rsidR="008F0A6B" w:rsidRPr="00C564DC" w:rsidRDefault="008F0A6B" w:rsidP="00C564DC">
      <w:pPr>
        <w:pStyle w:val="Akapitzlist"/>
        <w:numPr>
          <w:ilvl w:val="0"/>
          <w:numId w:val="54"/>
        </w:numPr>
        <w:tabs>
          <w:tab w:val="left" w:pos="567"/>
        </w:tabs>
        <w:spacing w:after="0" w:line="240" w:lineRule="auto"/>
        <w:jc w:val="both"/>
        <w:rPr>
          <w:rFonts w:ascii="Arial" w:hAnsi="Arial" w:cs="Arial"/>
          <w:color w:val="000000" w:themeColor="text1"/>
        </w:rPr>
      </w:pPr>
      <w:r w:rsidRPr="00C564DC">
        <w:rPr>
          <w:rFonts w:ascii="Arial" w:hAnsi="Arial" w:cs="Arial"/>
          <w:color w:val="000000" w:themeColor="text1"/>
        </w:rPr>
        <w:t>Waloryzacji będą podlegać jedynie roboty budowlane przewidziane w pierwszym harmonogramie rzeczowo-finansowym do wykonania, począwszy od 7 miesiąca</w:t>
      </w:r>
      <w:r w:rsidR="00B22D2A" w:rsidRPr="00C564DC">
        <w:rPr>
          <w:rFonts w:ascii="Arial" w:hAnsi="Arial" w:cs="Arial"/>
          <w:color w:val="000000" w:themeColor="text1"/>
        </w:rPr>
        <w:t xml:space="preserve"> realizacji umowy</w:t>
      </w:r>
      <w:r w:rsidRPr="00C564DC">
        <w:rPr>
          <w:rFonts w:ascii="Arial" w:hAnsi="Arial" w:cs="Arial"/>
          <w:color w:val="000000" w:themeColor="text1"/>
        </w:rPr>
        <w:t>.</w:t>
      </w:r>
    </w:p>
    <w:p w14:paraId="016794AD" w14:textId="3CB7E593" w:rsidR="008F0A6B" w:rsidRPr="00C564DC" w:rsidRDefault="008F0A6B" w:rsidP="00C564DC">
      <w:pPr>
        <w:pStyle w:val="Akapitzlist"/>
        <w:numPr>
          <w:ilvl w:val="0"/>
          <w:numId w:val="54"/>
        </w:numPr>
        <w:tabs>
          <w:tab w:val="left" w:pos="567"/>
        </w:tabs>
        <w:spacing w:after="0" w:line="240" w:lineRule="auto"/>
        <w:jc w:val="both"/>
        <w:rPr>
          <w:rFonts w:ascii="Arial" w:hAnsi="Arial" w:cs="Arial"/>
          <w:color w:val="000000" w:themeColor="text1"/>
        </w:rPr>
      </w:pPr>
      <w:r w:rsidRPr="00C564DC">
        <w:rPr>
          <w:rFonts w:ascii="Arial" w:eastAsia="Times New Roman" w:hAnsi="Arial" w:cs="Arial"/>
          <w:color w:val="000000" w:themeColor="text1"/>
          <w:lang w:eastAsia="pl-PL"/>
        </w:rPr>
        <w:t xml:space="preserve">W przypadku likwidacji wskaźnika, o którym mowa w ust. 1 niniejszego paragrafu lub zmiany podmiotu, który urzędowo go ustala, mechanizm, o którym mowa powyżej stosuje się odpowiednio do wskaźnika i podmiotu, który zgodnie z odpowiednimi przepisami prawa zastąpi dotychczasowy wskaźnik lub podmiot. </w:t>
      </w:r>
    </w:p>
    <w:p w14:paraId="35EE7E7E" w14:textId="648BE483" w:rsidR="008F0A6B" w:rsidRPr="00C564DC" w:rsidRDefault="008F0A6B" w:rsidP="00C564DC">
      <w:pPr>
        <w:pStyle w:val="Akapitzlist"/>
        <w:numPr>
          <w:ilvl w:val="0"/>
          <w:numId w:val="54"/>
        </w:numPr>
        <w:tabs>
          <w:tab w:val="left" w:pos="567"/>
        </w:tabs>
        <w:spacing w:after="0" w:line="240" w:lineRule="auto"/>
        <w:jc w:val="both"/>
        <w:rPr>
          <w:rFonts w:ascii="Arial" w:hAnsi="Arial" w:cs="Arial"/>
          <w:color w:val="000000" w:themeColor="text1"/>
        </w:rPr>
      </w:pPr>
      <w:r w:rsidRPr="00C564DC">
        <w:rPr>
          <w:rFonts w:ascii="Arial" w:eastAsia="Times New Roman" w:hAnsi="Arial" w:cs="Arial"/>
          <w:color w:val="000000" w:themeColor="text1"/>
          <w:lang w:eastAsia="pl-PL"/>
        </w:rPr>
        <w:t xml:space="preserve">Występując o zmianę wynagrodzenia zgodnie z postanowieniami niniejszego paragrafu, strona zobowiązana jest do złożenia pisemnego wniosku pod rygorem nieważności wraz z zaktualizowanym harmonogramem rzeczowo-finansowym. We wniosku należy wykazać, że zaistniały wskazane w niniejszym paragrafie przesłanki do dokonania zmiany wynagrodzenia w szczególności, że doszło do zmiany ceny materiałów lub kosztów związanych z realizacją umowy uprawniającej do dokonania zmiany wynagrodzenia oraz należy wykazać w jakim zakresie zmiana ceny materiałów lub kosztów ma wpływ na koszty wykonania przedmiotu umowy przez Wykonawcę. Strony zastrzegają sobie prawo do żądania dokumentów lub wyjaśnień w celu rozpatrzenia wniosku wymienionego w zdaniu poprzedzającym. </w:t>
      </w:r>
    </w:p>
    <w:p w14:paraId="166F8FD5" w14:textId="75A08989" w:rsidR="008F0A6B" w:rsidRPr="00C564DC" w:rsidRDefault="008F0A6B" w:rsidP="00C564DC">
      <w:pPr>
        <w:pStyle w:val="Akapitzlist"/>
        <w:numPr>
          <w:ilvl w:val="0"/>
          <w:numId w:val="54"/>
        </w:numPr>
        <w:tabs>
          <w:tab w:val="left" w:pos="567"/>
        </w:tabs>
        <w:spacing w:after="0" w:line="240" w:lineRule="auto"/>
        <w:jc w:val="both"/>
        <w:rPr>
          <w:rFonts w:ascii="Arial" w:hAnsi="Arial" w:cs="Arial"/>
          <w:color w:val="000000" w:themeColor="text1"/>
        </w:rPr>
      </w:pPr>
      <w:r w:rsidRPr="00C564DC">
        <w:rPr>
          <w:rFonts w:ascii="Arial" w:eastAsia="Times New Roman" w:hAnsi="Arial" w:cs="Arial"/>
          <w:color w:val="000000" w:themeColor="text1"/>
          <w:lang w:eastAsia="pl-PL"/>
        </w:rPr>
        <w:lastRenderedPageBreak/>
        <w:t xml:space="preserve">Wykonawca, którego wynagrodzenie zostało zmienione zgodnie z niniejszym paragrafem, zobowiązany jest do zmiany wynagrodzenia przysługującego podwykonawcy, z którym zawarł umowę na okres dłuższy niż 6 miesięcy, liczony wraz ze wszystkimi aneksami, w zakresie odpowiadającym zmianom cen materiałów lub kosztów dotyczących zobowiązania podwykonawcy, jeżeli spełnione są warunki określone w art. 439 ust. 5 ustawy </w:t>
      </w:r>
      <w:proofErr w:type="spellStart"/>
      <w:r w:rsidRPr="00C564DC">
        <w:rPr>
          <w:rFonts w:ascii="Arial" w:eastAsia="Times New Roman" w:hAnsi="Arial" w:cs="Arial"/>
          <w:color w:val="000000" w:themeColor="text1"/>
          <w:lang w:eastAsia="pl-PL"/>
        </w:rPr>
        <w:t>Pzp</w:t>
      </w:r>
      <w:proofErr w:type="spellEnd"/>
      <w:r w:rsidRPr="00C564DC">
        <w:rPr>
          <w:rFonts w:ascii="Arial" w:eastAsia="Times New Roman" w:hAnsi="Arial" w:cs="Arial"/>
          <w:color w:val="000000" w:themeColor="text1"/>
          <w:lang w:eastAsia="pl-PL"/>
        </w:rPr>
        <w:t xml:space="preserve">, </w:t>
      </w:r>
      <w:bookmarkStart w:id="33" w:name="_Hlk182403088"/>
      <w:r w:rsidRPr="00C564DC">
        <w:rPr>
          <w:rFonts w:ascii="Arial" w:eastAsia="Times New Roman" w:hAnsi="Arial" w:cs="Arial"/>
          <w:color w:val="000000" w:themeColor="text1"/>
          <w:lang w:eastAsia="pl-PL"/>
        </w:rPr>
        <w:t>pod rygorem zapłaty kary umownej, o której mowa w § 13 ust. 1 pkt 12 i ust. 2.</w:t>
      </w:r>
    </w:p>
    <w:bookmarkEnd w:id="33"/>
    <w:p w14:paraId="5BDA60D3" w14:textId="77777777" w:rsidR="00FE5B2C" w:rsidRPr="00C564DC" w:rsidRDefault="00FE5B2C" w:rsidP="00C564DC">
      <w:pPr>
        <w:shd w:val="clear" w:color="auto" w:fill="FFFFFF"/>
        <w:tabs>
          <w:tab w:val="left" w:pos="567"/>
        </w:tabs>
        <w:spacing w:after="0" w:line="240" w:lineRule="auto"/>
        <w:ind w:left="567" w:right="-11" w:hanging="567"/>
        <w:jc w:val="center"/>
        <w:rPr>
          <w:rFonts w:ascii="Arial" w:eastAsia="Times New Roman" w:hAnsi="Arial" w:cs="Arial"/>
          <w:b/>
          <w:bCs/>
          <w:color w:val="000000" w:themeColor="text1"/>
          <w:lang w:eastAsia="pl-PL"/>
        </w:rPr>
      </w:pPr>
    </w:p>
    <w:p w14:paraId="50EDAC3B" w14:textId="236103C5" w:rsidR="008F0A6B" w:rsidRPr="00C564DC" w:rsidRDefault="008F0A6B" w:rsidP="00C564DC">
      <w:pPr>
        <w:shd w:val="clear" w:color="auto" w:fill="FFFFFF"/>
        <w:tabs>
          <w:tab w:val="left" w:pos="567"/>
        </w:tabs>
        <w:spacing w:after="0" w:line="240" w:lineRule="auto"/>
        <w:ind w:left="567" w:right="-11"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KARY UMOWNE</w:t>
      </w:r>
    </w:p>
    <w:p w14:paraId="48F522B5" w14:textId="77777777" w:rsidR="008F0A6B" w:rsidRPr="00C564DC" w:rsidRDefault="008F0A6B" w:rsidP="00C564DC">
      <w:pPr>
        <w:shd w:val="clear" w:color="auto" w:fill="FFFFFF"/>
        <w:tabs>
          <w:tab w:val="left" w:pos="567"/>
        </w:tabs>
        <w:spacing w:after="0" w:line="240" w:lineRule="auto"/>
        <w:ind w:left="567" w:right="-11"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13.</w:t>
      </w:r>
    </w:p>
    <w:p w14:paraId="7F415A55" w14:textId="77777777" w:rsidR="008F0A6B" w:rsidRPr="00C564DC" w:rsidRDefault="008F0A6B" w:rsidP="00C564DC">
      <w:pPr>
        <w:numPr>
          <w:ilvl w:val="0"/>
          <w:numId w:val="24"/>
        </w:numPr>
        <w:shd w:val="clear" w:color="auto" w:fill="FFFFFF"/>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zapłaci Zamawiającemu kary umowne:</w:t>
      </w:r>
    </w:p>
    <w:p w14:paraId="09337441" w14:textId="77777777" w:rsidR="008F0A6B" w:rsidRPr="00C564DC" w:rsidRDefault="008F0A6B" w:rsidP="00C564DC">
      <w:pPr>
        <w:widowControl w:val="0"/>
        <w:numPr>
          <w:ilvl w:val="0"/>
          <w:numId w:val="25"/>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za odstąpienie od umowy z przyczyn leżących po stronie Wykonawcy – </w:t>
      </w:r>
      <w:r w:rsidRPr="00C564DC">
        <w:rPr>
          <w:rFonts w:ascii="Arial" w:eastAsia="Times New Roman" w:hAnsi="Arial" w:cs="Arial"/>
          <w:color w:val="000000" w:themeColor="text1"/>
          <w:lang w:eastAsia="pl-PL"/>
        </w:rPr>
        <w:br/>
        <w:t xml:space="preserve">w wysokości 10% łącznego wynagrodzenia umownego brutto, o którym mowa </w:t>
      </w:r>
      <w:r w:rsidRPr="00C564DC">
        <w:rPr>
          <w:rFonts w:ascii="Arial" w:eastAsia="Times New Roman" w:hAnsi="Arial" w:cs="Arial"/>
          <w:color w:val="000000" w:themeColor="text1"/>
          <w:lang w:eastAsia="pl-PL"/>
        </w:rPr>
        <w:br/>
        <w:t>w § 11 ust. 1.</w:t>
      </w:r>
    </w:p>
    <w:p w14:paraId="15FFA161" w14:textId="77777777" w:rsidR="008F0A6B" w:rsidRPr="00A07FBC" w:rsidRDefault="008F0A6B" w:rsidP="00C564DC">
      <w:pPr>
        <w:widowControl w:val="0"/>
        <w:numPr>
          <w:ilvl w:val="0"/>
          <w:numId w:val="25"/>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212121"/>
          <w:lang w:eastAsia="pl-PL"/>
        </w:rPr>
      </w:pPr>
      <w:r w:rsidRPr="00C564DC">
        <w:rPr>
          <w:rFonts w:ascii="Arial" w:eastAsia="Times New Roman" w:hAnsi="Arial" w:cs="Arial"/>
          <w:color w:val="000000" w:themeColor="text1"/>
          <w:lang w:eastAsia="pl-PL"/>
        </w:rPr>
        <w:t xml:space="preserve">za niedotrzymanie terminu rozpoczęcia realizacji prac lub robót z przyczyn leżących po stronie Wykonawcy w terminie określonym przez Strony – </w:t>
      </w:r>
      <w:bookmarkStart w:id="34" w:name="_Hlk46227737"/>
      <w:r w:rsidRPr="00C564DC">
        <w:rPr>
          <w:rFonts w:ascii="Arial" w:eastAsia="Times New Roman" w:hAnsi="Arial" w:cs="Arial"/>
          <w:color w:val="000000" w:themeColor="text1"/>
          <w:lang w:eastAsia="pl-PL"/>
        </w:rPr>
        <w:br/>
      </w:r>
      <w:r w:rsidRPr="00A07FBC">
        <w:rPr>
          <w:rFonts w:ascii="Arial" w:eastAsia="Times New Roman" w:hAnsi="Arial" w:cs="Arial"/>
          <w:color w:val="212121"/>
          <w:lang w:eastAsia="pl-PL"/>
        </w:rPr>
        <w:t>w wysokości 1 000 zł za każdy rozpoczęty dzień zwłoki;</w:t>
      </w:r>
    </w:p>
    <w:bookmarkEnd w:id="34"/>
    <w:p w14:paraId="0ADECFD2" w14:textId="2E2F1C3F" w:rsidR="008F0A6B" w:rsidRPr="00A07FBC" w:rsidRDefault="008F0A6B" w:rsidP="00C564DC">
      <w:pPr>
        <w:widowControl w:val="0"/>
        <w:numPr>
          <w:ilvl w:val="0"/>
          <w:numId w:val="25"/>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212121"/>
          <w:lang w:eastAsia="pl-PL"/>
        </w:rPr>
      </w:pPr>
      <w:r w:rsidRPr="00A07FBC">
        <w:rPr>
          <w:rFonts w:ascii="Arial" w:eastAsia="Times New Roman" w:hAnsi="Arial" w:cs="Arial"/>
          <w:color w:val="212121"/>
          <w:lang w:eastAsia="pl-PL"/>
        </w:rPr>
        <w:t>za niedotrzymanie terminu przedłożenia harmonogramu rzeczowo-finansowego realizacji zamówienia lub kosztorysów, o których mowa w § 5 ust. 4 niniejszej umowy - w wysokości 500 zł za każdy rozpoczęty dzień zwłoki;</w:t>
      </w:r>
    </w:p>
    <w:p w14:paraId="20D76D01" w14:textId="5BBE34B6" w:rsidR="008F0A6B" w:rsidRPr="00A07FBC" w:rsidRDefault="008F0A6B" w:rsidP="00C564DC">
      <w:pPr>
        <w:widowControl w:val="0"/>
        <w:numPr>
          <w:ilvl w:val="0"/>
          <w:numId w:val="25"/>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212121"/>
          <w:lang w:eastAsia="pl-PL"/>
        </w:rPr>
      </w:pPr>
      <w:r w:rsidRPr="00A07FBC">
        <w:rPr>
          <w:rFonts w:ascii="Arial" w:eastAsia="Times New Roman" w:hAnsi="Arial" w:cs="Arial"/>
          <w:color w:val="212121"/>
          <w:lang w:eastAsia="pl-PL"/>
        </w:rPr>
        <w:t xml:space="preserve">w przypadku zwłoki Wykonawcy w realizacji Przedmiotu Umowy w terminach określonych w § 4 pkt 2 w wysokości </w:t>
      </w:r>
      <w:r w:rsidR="00812BA2" w:rsidRPr="00A07FBC">
        <w:rPr>
          <w:rFonts w:ascii="Arial" w:eastAsia="Times New Roman" w:hAnsi="Arial" w:cs="Arial"/>
          <w:color w:val="212121"/>
          <w:lang w:eastAsia="pl-PL"/>
        </w:rPr>
        <w:t>500</w:t>
      </w:r>
      <w:r w:rsidRPr="00A07FBC">
        <w:rPr>
          <w:rFonts w:ascii="Arial" w:eastAsia="Times New Roman" w:hAnsi="Arial" w:cs="Arial"/>
          <w:color w:val="212121"/>
          <w:lang w:eastAsia="pl-PL"/>
        </w:rPr>
        <w:t xml:space="preserve"> zł za każdy rozpoczęty dzień zwłoki (dotyczy terminów realizacji etapów I, II);</w:t>
      </w:r>
    </w:p>
    <w:p w14:paraId="037D7E4F" w14:textId="77777777" w:rsidR="008F0A6B" w:rsidRPr="00A07FBC" w:rsidRDefault="008F0A6B" w:rsidP="00C564DC">
      <w:pPr>
        <w:widowControl w:val="0"/>
        <w:numPr>
          <w:ilvl w:val="0"/>
          <w:numId w:val="25"/>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212121"/>
          <w:lang w:eastAsia="pl-PL"/>
        </w:rPr>
      </w:pPr>
      <w:r w:rsidRPr="00A07FBC">
        <w:rPr>
          <w:rFonts w:ascii="Arial" w:eastAsia="Times New Roman" w:hAnsi="Arial" w:cs="Arial"/>
          <w:color w:val="212121"/>
          <w:lang w:eastAsia="pl-PL"/>
        </w:rPr>
        <w:t xml:space="preserve">za zwłokę w usunięciu wad stwierdzonych przy odbiorze lub w okresie gwarancji </w:t>
      </w:r>
      <w:r w:rsidRPr="00A07FBC">
        <w:rPr>
          <w:rFonts w:ascii="Arial" w:eastAsia="Times New Roman" w:hAnsi="Arial" w:cs="Arial"/>
          <w:color w:val="212121"/>
          <w:lang w:eastAsia="pl-PL"/>
        </w:rPr>
        <w:br/>
        <w:t xml:space="preserve">i rękojmi w wysokości 0,1% wynagrodzenia umownego brutto, </w:t>
      </w:r>
      <w:bookmarkStart w:id="35" w:name="_Hlk94532479"/>
      <w:r w:rsidRPr="00A07FBC">
        <w:rPr>
          <w:rFonts w:ascii="Arial" w:eastAsia="Times New Roman" w:hAnsi="Arial" w:cs="Arial"/>
          <w:color w:val="212121"/>
          <w:lang w:eastAsia="pl-PL"/>
        </w:rPr>
        <w:t xml:space="preserve">o którym mowa </w:t>
      </w:r>
      <w:r w:rsidRPr="00A07FBC">
        <w:rPr>
          <w:rFonts w:ascii="Arial" w:eastAsia="Times New Roman" w:hAnsi="Arial" w:cs="Arial"/>
          <w:color w:val="212121"/>
          <w:lang w:eastAsia="pl-PL"/>
        </w:rPr>
        <w:br/>
        <w:t>w § 11 ust. 1</w:t>
      </w:r>
      <w:bookmarkEnd w:id="35"/>
      <w:r w:rsidRPr="00A07FBC">
        <w:rPr>
          <w:rFonts w:ascii="Arial" w:eastAsia="Times New Roman" w:hAnsi="Arial" w:cs="Arial"/>
          <w:color w:val="212121"/>
          <w:lang w:eastAsia="pl-PL"/>
        </w:rPr>
        <w:t xml:space="preserve">, za każdy rozpoczęty dzień zwłoki liczony od dnia wyznaczonego na usunięcie wad, za każdy przypadek; </w:t>
      </w:r>
    </w:p>
    <w:p w14:paraId="00633FFF" w14:textId="15174FA4" w:rsidR="008F0A6B" w:rsidRPr="00A07FBC" w:rsidRDefault="008F0A6B" w:rsidP="00C564DC">
      <w:pPr>
        <w:widowControl w:val="0"/>
        <w:numPr>
          <w:ilvl w:val="0"/>
          <w:numId w:val="25"/>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212121"/>
          <w:lang w:eastAsia="pl-PL"/>
        </w:rPr>
      </w:pPr>
      <w:r w:rsidRPr="00A07FBC">
        <w:rPr>
          <w:rFonts w:ascii="Arial" w:eastAsia="Times New Roman" w:hAnsi="Arial" w:cs="Arial"/>
          <w:color w:val="212121"/>
          <w:lang w:eastAsia="pl-PL"/>
        </w:rPr>
        <w:t xml:space="preserve">zastosowania przy wykonywaniu Przedmiotu Umowy wyrobów budowlanych, materiałów, maszyn, pojazdów urządzeń i sprzętu, które naruszają zapisy Umowy – w wysokości </w:t>
      </w:r>
      <w:r w:rsidR="00812BA2" w:rsidRPr="00A07FBC">
        <w:rPr>
          <w:rFonts w:ascii="Arial" w:eastAsia="Times New Roman" w:hAnsi="Arial" w:cs="Arial"/>
          <w:color w:val="212121"/>
          <w:lang w:eastAsia="pl-PL"/>
        </w:rPr>
        <w:t>500</w:t>
      </w:r>
      <w:r w:rsidRPr="00A07FBC">
        <w:rPr>
          <w:rFonts w:ascii="Arial" w:eastAsia="Times New Roman" w:hAnsi="Arial" w:cs="Arial"/>
          <w:color w:val="212121"/>
          <w:lang w:eastAsia="pl-PL"/>
        </w:rPr>
        <w:t xml:space="preserve"> zł za każdy przypadek naruszenia, a w przypadku zwłoki w przedłożeniu wymaganej zapisem Umowy dokumentacji – w wysokości 500 zł każdorazowo za każdy przypadek;</w:t>
      </w:r>
    </w:p>
    <w:p w14:paraId="7A9ABBF3" w14:textId="0E4C448A" w:rsidR="008F0A6B" w:rsidRPr="00A07FBC" w:rsidRDefault="008F0A6B" w:rsidP="00C564DC">
      <w:pPr>
        <w:widowControl w:val="0"/>
        <w:numPr>
          <w:ilvl w:val="0"/>
          <w:numId w:val="25"/>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212121"/>
          <w:lang w:eastAsia="pl-PL"/>
        </w:rPr>
      </w:pPr>
      <w:r w:rsidRPr="00A07FBC">
        <w:rPr>
          <w:rFonts w:ascii="Arial" w:eastAsia="Times New Roman" w:hAnsi="Arial" w:cs="Arial"/>
          <w:color w:val="212121"/>
          <w:lang w:eastAsia="pl-PL"/>
        </w:rPr>
        <w:t xml:space="preserve">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w:t>
      </w:r>
      <w:r w:rsidR="00A36691" w:rsidRPr="00A07FBC">
        <w:rPr>
          <w:rFonts w:ascii="Arial" w:eastAsia="Times New Roman" w:hAnsi="Arial" w:cs="Arial"/>
          <w:color w:val="212121"/>
          <w:lang w:eastAsia="pl-PL"/>
        </w:rPr>
        <w:t>1</w:t>
      </w:r>
      <w:r w:rsidRPr="00A07FBC">
        <w:rPr>
          <w:rFonts w:ascii="Arial" w:eastAsia="Times New Roman" w:hAnsi="Arial" w:cs="Arial"/>
          <w:color w:val="212121"/>
          <w:lang w:eastAsia="pl-PL"/>
        </w:rPr>
        <w:t xml:space="preserve"> 000 zł;</w:t>
      </w:r>
    </w:p>
    <w:p w14:paraId="1D2960D4" w14:textId="77777777" w:rsidR="008F0A6B" w:rsidRPr="00A07FBC" w:rsidRDefault="008F0A6B" w:rsidP="00C564DC">
      <w:pPr>
        <w:widowControl w:val="0"/>
        <w:numPr>
          <w:ilvl w:val="0"/>
          <w:numId w:val="25"/>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212121"/>
          <w:lang w:eastAsia="pl-PL"/>
        </w:rPr>
      </w:pPr>
      <w:r w:rsidRPr="00A07FBC">
        <w:rPr>
          <w:rFonts w:ascii="Arial" w:eastAsia="Times New Roman" w:hAnsi="Arial" w:cs="Arial"/>
          <w:color w:val="212121"/>
          <w:lang w:eastAsia="pl-PL"/>
        </w:rPr>
        <w:t>braku zapłaty lub nieterminowej zapłaty wynagrodzenia należnego podwykonawcom lub dalszym podwykonawcom w wysokości 0,1% wynagrodzenia umownego brutto, o którym mowa w § 11 ust. 1, za każdy przypadek naruszenia;</w:t>
      </w:r>
    </w:p>
    <w:p w14:paraId="57745724" w14:textId="78E036E1" w:rsidR="008F0A6B" w:rsidRPr="00A07FBC" w:rsidRDefault="008F0A6B" w:rsidP="00C564DC">
      <w:pPr>
        <w:widowControl w:val="0"/>
        <w:numPr>
          <w:ilvl w:val="0"/>
          <w:numId w:val="25"/>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212121"/>
          <w:lang w:eastAsia="pl-PL"/>
        </w:rPr>
      </w:pPr>
      <w:bookmarkStart w:id="36" w:name="_Hlk47000399"/>
      <w:r w:rsidRPr="00A07FBC">
        <w:rPr>
          <w:rFonts w:ascii="Arial" w:eastAsia="Times New Roman" w:hAnsi="Arial" w:cs="Arial"/>
          <w:color w:val="212121"/>
          <w:lang w:eastAsia="pl-PL"/>
        </w:rPr>
        <w:t xml:space="preserve">nieprzedłożenia do zaakceptowania projektu umowy o podwykonawstwo, której Przedmiotem są roboty budowlane, lub projektu jej zmiany w wysokości </w:t>
      </w:r>
      <w:r w:rsidR="00A36691" w:rsidRPr="00A07FBC">
        <w:rPr>
          <w:rFonts w:ascii="Arial" w:eastAsia="Times New Roman" w:hAnsi="Arial" w:cs="Arial"/>
          <w:color w:val="212121"/>
          <w:lang w:eastAsia="pl-PL"/>
        </w:rPr>
        <w:t>500</w:t>
      </w:r>
      <w:r w:rsidRPr="00A07FBC">
        <w:rPr>
          <w:rFonts w:ascii="Arial" w:eastAsia="Times New Roman" w:hAnsi="Arial" w:cs="Arial"/>
          <w:color w:val="212121"/>
          <w:lang w:eastAsia="pl-PL"/>
        </w:rPr>
        <w:t xml:space="preserve"> zł za każdy przypadek n</w:t>
      </w:r>
      <w:bookmarkEnd w:id="36"/>
      <w:r w:rsidRPr="00A07FBC">
        <w:rPr>
          <w:rFonts w:ascii="Arial" w:eastAsia="Times New Roman" w:hAnsi="Arial" w:cs="Arial"/>
          <w:color w:val="212121"/>
          <w:lang w:eastAsia="pl-PL"/>
        </w:rPr>
        <w:t>aruszenia;</w:t>
      </w:r>
    </w:p>
    <w:p w14:paraId="253FEDC6" w14:textId="77777777" w:rsidR="008F0A6B" w:rsidRPr="00A07FBC" w:rsidRDefault="008F0A6B" w:rsidP="00C564DC">
      <w:pPr>
        <w:widowControl w:val="0"/>
        <w:numPr>
          <w:ilvl w:val="0"/>
          <w:numId w:val="25"/>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212121"/>
          <w:lang w:eastAsia="pl-PL"/>
        </w:rPr>
      </w:pPr>
      <w:r w:rsidRPr="00A07FBC">
        <w:rPr>
          <w:rFonts w:ascii="Arial" w:eastAsia="Times New Roman" w:hAnsi="Arial" w:cs="Arial"/>
          <w:color w:val="212121"/>
          <w:lang w:eastAsia="pl-PL"/>
        </w:rPr>
        <w:t xml:space="preserve">nieprzedłożenia poświadczonej za zgodność z oryginałem kopii umowy </w:t>
      </w:r>
      <w:r w:rsidRPr="00A07FBC">
        <w:rPr>
          <w:rFonts w:ascii="Arial" w:eastAsia="Times New Roman" w:hAnsi="Arial" w:cs="Arial"/>
          <w:color w:val="212121"/>
          <w:lang w:eastAsia="pl-PL"/>
        </w:rPr>
        <w:br/>
        <w:t xml:space="preserve">o podwykonawstwo lub jej zmiany w </w:t>
      </w:r>
      <w:proofErr w:type="gramStart"/>
      <w:r w:rsidRPr="00A07FBC">
        <w:rPr>
          <w:rFonts w:ascii="Arial" w:eastAsia="Times New Roman" w:hAnsi="Arial" w:cs="Arial"/>
          <w:color w:val="212121"/>
          <w:lang w:eastAsia="pl-PL"/>
        </w:rPr>
        <w:t>wysokości  500</w:t>
      </w:r>
      <w:proofErr w:type="gramEnd"/>
      <w:r w:rsidRPr="00A07FBC">
        <w:rPr>
          <w:rFonts w:ascii="Arial" w:eastAsia="Times New Roman" w:hAnsi="Arial" w:cs="Arial"/>
          <w:color w:val="212121"/>
          <w:lang w:eastAsia="pl-PL"/>
        </w:rPr>
        <w:t xml:space="preserve"> zł za każdy przypadek naruszenia;</w:t>
      </w:r>
    </w:p>
    <w:p w14:paraId="20919BC6" w14:textId="01F6AFB9" w:rsidR="008F0A6B" w:rsidRPr="00A07FBC" w:rsidRDefault="008F0A6B" w:rsidP="00C564DC">
      <w:pPr>
        <w:widowControl w:val="0"/>
        <w:numPr>
          <w:ilvl w:val="0"/>
          <w:numId w:val="25"/>
        </w:numPr>
        <w:shd w:val="clear" w:color="auto" w:fill="FFFFFF"/>
        <w:tabs>
          <w:tab w:val="left" w:pos="567"/>
        </w:tabs>
        <w:autoSpaceDE w:val="0"/>
        <w:autoSpaceDN w:val="0"/>
        <w:adjustRightInd w:val="0"/>
        <w:spacing w:after="0" w:line="240" w:lineRule="auto"/>
        <w:ind w:left="1134" w:hanging="567"/>
        <w:jc w:val="both"/>
        <w:rPr>
          <w:rFonts w:ascii="Arial" w:eastAsia="Times New Roman" w:hAnsi="Arial" w:cs="Arial"/>
          <w:color w:val="212121"/>
          <w:lang w:eastAsia="pl-PL"/>
        </w:rPr>
      </w:pPr>
      <w:r w:rsidRPr="00A07FBC">
        <w:rPr>
          <w:rFonts w:ascii="Arial" w:eastAsia="Times New Roman" w:hAnsi="Arial" w:cs="Arial"/>
          <w:color w:val="212121"/>
        </w:rPr>
        <w:t xml:space="preserve">w przypadku braku zapłaty wynagrodzenia należnego podwykonawcom z tytułu zmiany wysokości wynagrodzenia, o którym mowa w § 12 ust. </w:t>
      </w:r>
      <w:proofErr w:type="gramStart"/>
      <w:r w:rsidRPr="00A07FBC">
        <w:rPr>
          <w:rFonts w:ascii="Arial" w:eastAsia="Times New Roman" w:hAnsi="Arial" w:cs="Arial"/>
          <w:color w:val="212121"/>
        </w:rPr>
        <w:t>10  –</w:t>
      </w:r>
      <w:proofErr w:type="gramEnd"/>
      <w:r w:rsidRPr="00A07FBC">
        <w:rPr>
          <w:rFonts w:ascii="Arial" w:eastAsia="Times New Roman" w:hAnsi="Arial" w:cs="Arial"/>
          <w:color w:val="212121"/>
        </w:rPr>
        <w:t xml:space="preserve"> w wysokości </w:t>
      </w:r>
      <w:r w:rsidR="009E1B8D" w:rsidRPr="00A07FBC">
        <w:rPr>
          <w:rFonts w:ascii="Arial" w:eastAsia="Times New Roman" w:hAnsi="Arial" w:cs="Arial"/>
          <w:color w:val="212121"/>
        </w:rPr>
        <w:t>2,</w:t>
      </w:r>
      <w:r w:rsidRPr="00A07FBC">
        <w:rPr>
          <w:rFonts w:ascii="Arial" w:eastAsia="Times New Roman" w:hAnsi="Arial" w:cs="Arial"/>
          <w:color w:val="212121"/>
        </w:rPr>
        <w:t>5 % łącznej wartości wynagrodzenia brutto należnego podwykonawcom z uwzględnieniem waloryzacji (kara będzie nakładana za każdy przypadek braku zapłaty),</w:t>
      </w:r>
    </w:p>
    <w:p w14:paraId="0D11C26A" w14:textId="77777777" w:rsidR="008F0A6B" w:rsidRPr="00A07FBC" w:rsidRDefault="008F0A6B" w:rsidP="00C564DC">
      <w:pPr>
        <w:numPr>
          <w:ilvl w:val="0"/>
          <w:numId w:val="25"/>
        </w:numPr>
        <w:shd w:val="clear" w:color="auto" w:fill="FFFFFF"/>
        <w:tabs>
          <w:tab w:val="left" w:pos="567"/>
        </w:tabs>
        <w:spacing w:after="0" w:line="240" w:lineRule="auto"/>
        <w:ind w:left="1134" w:hanging="567"/>
        <w:contextualSpacing/>
        <w:jc w:val="both"/>
        <w:rPr>
          <w:rFonts w:ascii="Arial" w:eastAsia="Times New Roman" w:hAnsi="Arial" w:cs="Arial"/>
          <w:color w:val="212121"/>
        </w:rPr>
      </w:pPr>
      <w:r w:rsidRPr="00A07FBC">
        <w:rPr>
          <w:rFonts w:ascii="Arial" w:eastAsia="Times New Roman" w:hAnsi="Arial" w:cs="Arial"/>
          <w:color w:val="212121"/>
        </w:rPr>
        <w:t xml:space="preserve">w przypadku nieterminowej zapłaty wynagrodzenia należnego podwykonawcom z tytułu zmiany wysokości wynagrodzenia, o którym mowa w § 12 ust. </w:t>
      </w:r>
      <w:proofErr w:type="gramStart"/>
      <w:r w:rsidRPr="00A07FBC">
        <w:rPr>
          <w:rFonts w:ascii="Arial" w:eastAsia="Times New Roman" w:hAnsi="Arial" w:cs="Arial"/>
          <w:color w:val="212121"/>
        </w:rPr>
        <w:t>10  –</w:t>
      </w:r>
      <w:proofErr w:type="gramEnd"/>
      <w:r w:rsidRPr="00A07FBC">
        <w:rPr>
          <w:rFonts w:ascii="Arial" w:eastAsia="Times New Roman" w:hAnsi="Arial" w:cs="Arial"/>
          <w:color w:val="212121"/>
        </w:rPr>
        <w:t xml:space="preserve"> w wysokości 0,2 % łącznej wartości wynagrodzenia brutto należnego podwykonawcom z uwzględnieniem waloryzacji za każdy dzień przekroczenia terminu (kara będzie nakładana w każdym przypadku nieterminowej zapłaty wynagrodzenia należnego podwykonawcom),</w:t>
      </w:r>
    </w:p>
    <w:p w14:paraId="7D5C1AEB" w14:textId="77777777" w:rsidR="008F0A6B" w:rsidRPr="00A07FBC" w:rsidRDefault="008F0A6B" w:rsidP="00C564DC">
      <w:pPr>
        <w:numPr>
          <w:ilvl w:val="0"/>
          <w:numId w:val="25"/>
        </w:numPr>
        <w:shd w:val="clear" w:color="auto" w:fill="FFFFFF"/>
        <w:tabs>
          <w:tab w:val="left" w:pos="567"/>
        </w:tabs>
        <w:spacing w:after="0" w:line="240" w:lineRule="auto"/>
        <w:ind w:left="1134" w:hanging="567"/>
        <w:contextualSpacing/>
        <w:jc w:val="both"/>
        <w:rPr>
          <w:rFonts w:ascii="Arial" w:eastAsia="Times New Roman" w:hAnsi="Arial" w:cs="Arial"/>
          <w:color w:val="212121"/>
        </w:rPr>
      </w:pPr>
      <w:r w:rsidRPr="00A07FBC">
        <w:rPr>
          <w:rFonts w:ascii="Arial" w:eastAsia="Times New Roman" w:hAnsi="Arial" w:cs="Arial"/>
          <w:color w:val="212121"/>
        </w:rPr>
        <w:lastRenderedPageBreak/>
        <w:t xml:space="preserve">w przypadku określonym w § 8 ust. 7, tj. </w:t>
      </w:r>
      <w:proofErr w:type="gramStart"/>
      <w:r w:rsidRPr="00A07FBC">
        <w:rPr>
          <w:rFonts w:ascii="Arial" w:eastAsia="Times New Roman" w:hAnsi="Arial" w:cs="Arial"/>
          <w:color w:val="212121"/>
        </w:rPr>
        <w:t>nie złożenia</w:t>
      </w:r>
      <w:proofErr w:type="gramEnd"/>
      <w:r w:rsidRPr="00A07FBC">
        <w:rPr>
          <w:rFonts w:ascii="Arial" w:eastAsia="Times New Roman" w:hAnsi="Arial" w:cs="Arial"/>
          <w:color w:val="212121"/>
        </w:rPr>
        <w:t xml:space="preserve"> w wymaganym terminie zmiany dokumentu ustanawiającego zabezpieczenie należytego wykonania umowy </w:t>
      </w:r>
      <w:proofErr w:type="gramStart"/>
      <w:r w:rsidRPr="00A07FBC">
        <w:rPr>
          <w:rFonts w:ascii="Arial" w:eastAsia="Times New Roman" w:hAnsi="Arial" w:cs="Arial"/>
          <w:color w:val="212121"/>
        </w:rPr>
        <w:t>–  w</w:t>
      </w:r>
      <w:proofErr w:type="gramEnd"/>
      <w:r w:rsidRPr="00A07FBC">
        <w:rPr>
          <w:rFonts w:ascii="Arial" w:eastAsia="Times New Roman" w:hAnsi="Arial" w:cs="Arial"/>
          <w:color w:val="212121"/>
        </w:rPr>
        <w:t xml:space="preserve"> wysokości 1 000 zł za każdy rozpoczęty dzień zwłoki,</w:t>
      </w:r>
    </w:p>
    <w:p w14:paraId="5181B556" w14:textId="77777777" w:rsidR="008F0A6B" w:rsidRPr="00A07FBC" w:rsidRDefault="008F0A6B" w:rsidP="00C564DC">
      <w:pPr>
        <w:numPr>
          <w:ilvl w:val="0"/>
          <w:numId w:val="25"/>
        </w:numPr>
        <w:shd w:val="clear" w:color="auto" w:fill="FFFFFF"/>
        <w:tabs>
          <w:tab w:val="left" w:pos="567"/>
        </w:tabs>
        <w:spacing w:after="0" w:line="240" w:lineRule="auto"/>
        <w:ind w:left="1134" w:hanging="567"/>
        <w:contextualSpacing/>
        <w:jc w:val="both"/>
        <w:rPr>
          <w:rFonts w:ascii="Arial" w:eastAsia="Times New Roman" w:hAnsi="Arial" w:cs="Arial"/>
          <w:color w:val="212121"/>
        </w:rPr>
      </w:pPr>
      <w:r w:rsidRPr="00A07FBC">
        <w:rPr>
          <w:rFonts w:ascii="Arial" w:eastAsia="Times New Roman" w:hAnsi="Arial" w:cs="Arial"/>
          <w:color w:val="212121"/>
        </w:rPr>
        <w:t xml:space="preserve">w przypadku nieprzedłożenia kopii opłaconej polisy OC, o której mowa w §17 ust. </w:t>
      </w:r>
      <w:proofErr w:type="gramStart"/>
      <w:r w:rsidRPr="00A07FBC">
        <w:rPr>
          <w:rFonts w:ascii="Arial" w:eastAsia="Times New Roman" w:hAnsi="Arial" w:cs="Arial"/>
          <w:color w:val="212121"/>
        </w:rPr>
        <w:t>1  na</w:t>
      </w:r>
      <w:proofErr w:type="gramEnd"/>
      <w:r w:rsidRPr="00A07FBC">
        <w:rPr>
          <w:rFonts w:ascii="Arial" w:eastAsia="Times New Roman" w:hAnsi="Arial" w:cs="Arial"/>
          <w:color w:val="212121"/>
        </w:rPr>
        <w:t xml:space="preserve"> dzień zawarcia umowy lub dokumentu świadczącego o utrzymaniu ciągłości ubezpieczenia </w:t>
      </w:r>
      <w:proofErr w:type="gramStart"/>
      <w:r w:rsidRPr="00A07FBC">
        <w:rPr>
          <w:rFonts w:ascii="Arial" w:eastAsia="Times New Roman" w:hAnsi="Arial" w:cs="Arial"/>
          <w:color w:val="212121"/>
        </w:rPr>
        <w:t>OC  na</w:t>
      </w:r>
      <w:proofErr w:type="gramEnd"/>
      <w:r w:rsidRPr="00A07FBC">
        <w:rPr>
          <w:rFonts w:ascii="Arial" w:eastAsia="Times New Roman" w:hAnsi="Arial" w:cs="Arial"/>
          <w:color w:val="212121"/>
        </w:rPr>
        <w:t xml:space="preserve"> czas realizacji zamówienia lub aneksu polisy OC w </w:t>
      </w:r>
      <w:proofErr w:type="gramStart"/>
      <w:r w:rsidRPr="00A07FBC">
        <w:rPr>
          <w:rFonts w:ascii="Arial" w:eastAsia="Times New Roman" w:hAnsi="Arial" w:cs="Arial"/>
          <w:color w:val="212121"/>
        </w:rPr>
        <w:t>terminie</w:t>
      </w:r>
      <w:proofErr w:type="gramEnd"/>
      <w:r w:rsidRPr="00A07FBC">
        <w:rPr>
          <w:rFonts w:ascii="Arial" w:eastAsia="Times New Roman" w:hAnsi="Arial" w:cs="Arial"/>
          <w:color w:val="212121"/>
        </w:rPr>
        <w:t xml:space="preserve"> o którym mowa w §17 ust. 2 – w wysokości 500 zł za każdy rozpoczęty dzień zwłoki.</w:t>
      </w:r>
    </w:p>
    <w:p w14:paraId="781689C4" w14:textId="6B15130E" w:rsidR="008F0A6B" w:rsidRPr="00A07FBC" w:rsidRDefault="008F0A6B" w:rsidP="00C564DC">
      <w:pPr>
        <w:numPr>
          <w:ilvl w:val="0"/>
          <w:numId w:val="25"/>
        </w:numPr>
        <w:shd w:val="clear" w:color="auto" w:fill="FFFFFF"/>
        <w:tabs>
          <w:tab w:val="left" w:pos="567"/>
        </w:tabs>
        <w:spacing w:after="0" w:line="240" w:lineRule="auto"/>
        <w:ind w:left="1134" w:hanging="567"/>
        <w:contextualSpacing/>
        <w:jc w:val="both"/>
        <w:rPr>
          <w:rFonts w:ascii="Arial" w:eastAsia="Times New Roman" w:hAnsi="Arial" w:cs="Arial"/>
          <w:color w:val="212121"/>
        </w:rPr>
      </w:pPr>
      <w:r w:rsidRPr="00A07FBC">
        <w:rPr>
          <w:rFonts w:ascii="Arial" w:hAnsi="Arial" w:cs="Arial"/>
          <w:color w:val="212121"/>
        </w:rPr>
        <w:t xml:space="preserve">W przypadku niewykonania lub nienależytego wykonania obowiązków środowiskowych </w:t>
      </w:r>
      <w:proofErr w:type="gramStart"/>
      <w:r w:rsidRPr="00A07FBC">
        <w:rPr>
          <w:rFonts w:ascii="Arial" w:hAnsi="Arial" w:cs="Arial"/>
          <w:color w:val="212121"/>
        </w:rPr>
        <w:t>-  każdy</w:t>
      </w:r>
      <w:proofErr w:type="gramEnd"/>
      <w:r w:rsidRPr="00A07FBC">
        <w:rPr>
          <w:rFonts w:ascii="Arial" w:hAnsi="Arial" w:cs="Arial"/>
          <w:color w:val="212121"/>
        </w:rPr>
        <w:t xml:space="preserve"> przypadek naruszenia </w:t>
      </w:r>
      <w:r w:rsidR="00C91A47" w:rsidRPr="00A07FBC">
        <w:rPr>
          <w:rFonts w:ascii="Arial" w:hAnsi="Arial" w:cs="Arial"/>
          <w:color w:val="212121"/>
        </w:rPr>
        <w:t xml:space="preserve">obowiązku </w:t>
      </w:r>
      <w:r w:rsidRPr="00A07FBC">
        <w:rPr>
          <w:rFonts w:ascii="Arial" w:hAnsi="Arial" w:cs="Arial"/>
          <w:color w:val="212121"/>
        </w:rPr>
        <w:t xml:space="preserve">skutkuje naliczeniem kar umownych w </w:t>
      </w:r>
      <w:proofErr w:type="gramStart"/>
      <w:r w:rsidRPr="00A07FBC">
        <w:rPr>
          <w:rFonts w:ascii="Arial" w:hAnsi="Arial" w:cs="Arial"/>
          <w:color w:val="212121"/>
        </w:rPr>
        <w:t xml:space="preserve">wysokości  </w:t>
      </w:r>
      <w:r w:rsidR="006F302B" w:rsidRPr="00A07FBC">
        <w:rPr>
          <w:rFonts w:ascii="Arial" w:hAnsi="Arial" w:cs="Arial"/>
          <w:color w:val="212121"/>
        </w:rPr>
        <w:t>1</w:t>
      </w:r>
      <w:proofErr w:type="gramEnd"/>
      <w:r w:rsidR="006F302B" w:rsidRPr="00A07FBC">
        <w:rPr>
          <w:rFonts w:ascii="Arial" w:hAnsi="Arial" w:cs="Arial"/>
          <w:color w:val="212121"/>
        </w:rPr>
        <w:t> 000 zł</w:t>
      </w:r>
      <w:r w:rsidRPr="00A07FBC">
        <w:rPr>
          <w:rFonts w:ascii="Arial" w:hAnsi="Arial" w:cs="Arial"/>
          <w:color w:val="212121"/>
        </w:rPr>
        <w:t>.</w:t>
      </w:r>
    </w:p>
    <w:p w14:paraId="13B02921" w14:textId="0C4DFCD9" w:rsidR="008F0A6B" w:rsidRPr="00C564DC" w:rsidRDefault="008F0A6B" w:rsidP="00C564DC">
      <w:pPr>
        <w:numPr>
          <w:ilvl w:val="0"/>
          <w:numId w:val="59"/>
        </w:numPr>
        <w:shd w:val="clear" w:color="auto" w:fill="FFFFFF"/>
        <w:tabs>
          <w:tab w:val="left" w:pos="567"/>
        </w:tabs>
        <w:spacing w:after="0" w:line="240" w:lineRule="auto"/>
        <w:ind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 przypadkach określonych w ust. 1 pkt 2) – 15) kary umowne podlegają łączeniu, jednak łączna maksymalna wysokość kar umownych, której mogą dochodzić strony nie przekroczy </w:t>
      </w:r>
      <w:r w:rsidR="00694A37" w:rsidRPr="00C564DC">
        <w:rPr>
          <w:rFonts w:ascii="Arial" w:eastAsia="Times New Roman" w:hAnsi="Arial" w:cs="Arial"/>
          <w:color w:val="000000" w:themeColor="text1"/>
        </w:rPr>
        <w:t>50</w:t>
      </w:r>
      <w:r w:rsidRPr="00C564DC">
        <w:rPr>
          <w:rFonts w:ascii="Arial" w:eastAsia="Times New Roman" w:hAnsi="Arial" w:cs="Arial"/>
          <w:color w:val="000000" w:themeColor="text1"/>
        </w:rPr>
        <w:t xml:space="preserve"> % łącznego wynagrodzenia umownego, o którym mowa w § 11 ust. 1.  </w:t>
      </w:r>
    </w:p>
    <w:p w14:paraId="68269374" w14:textId="77777777" w:rsidR="008F0A6B" w:rsidRPr="00C564DC" w:rsidRDefault="008F0A6B" w:rsidP="00C564DC">
      <w:pPr>
        <w:numPr>
          <w:ilvl w:val="0"/>
          <w:numId w:val="59"/>
        </w:numPr>
        <w:shd w:val="clear" w:color="auto" w:fill="FFFFFF"/>
        <w:tabs>
          <w:tab w:val="left" w:pos="567"/>
        </w:tabs>
        <w:spacing w:after="0" w:line="240" w:lineRule="auto"/>
        <w:ind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może dochodzić od Zamawiającego kar umownych za zwłokę </w:t>
      </w:r>
      <w:r w:rsidRPr="00C564DC">
        <w:rPr>
          <w:rFonts w:ascii="Arial" w:eastAsia="Times New Roman" w:hAnsi="Arial" w:cs="Arial"/>
          <w:color w:val="000000" w:themeColor="text1"/>
        </w:rPr>
        <w:br/>
        <w:t xml:space="preserve">w przekazaniu placu </w:t>
      </w:r>
      <w:proofErr w:type="gramStart"/>
      <w:r w:rsidRPr="00C564DC">
        <w:rPr>
          <w:rFonts w:ascii="Arial" w:eastAsia="Times New Roman" w:hAnsi="Arial" w:cs="Arial"/>
          <w:color w:val="000000" w:themeColor="text1"/>
        </w:rPr>
        <w:t>budowy  -</w:t>
      </w:r>
      <w:proofErr w:type="gramEnd"/>
      <w:r w:rsidRPr="00C564DC">
        <w:rPr>
          <w:rFonts w:ascii="Arial" w:eastAsia="Times New Roman" w:hAnsi="Arial" w:cs="Arial"/>
          <w:color w:val="000000" w:themeColor="text1"/>
        </w:rPr>
        <w:t xml:space="preserve"> w wysokości 0,01% wynagrodzenia umownego </w:t>
      </w:r>
      <w:proofErr w:type="gramStart"/>
      <w:r w:rsidRPr="00C564DC">
        <w:rPr>
          <w:rFonts w:ascii="Arial" w:eastAsia="Times New Roman" w:hAnsi="Arial" w:cs="Arial"/>
          <w:color w:val="000000" w:themeColor="text1"/>
        </w:rPr>
        <w:t>brutto,  o</w:t>
      </w:r>
      <w:proofErr w:type="gramEnd"/>
      <w:r w:rsidRPr="00C564DC">
        <w:rPr>
          <w:rFonts w:ascii="Arial" w:eastAsia="Times New Roman" w:hAnsi="Arial" w:cs="Arial"/>
          <w:color w:val="000000" w:themeColor="text1"/>
        </w:rPr>
        <w:t xml:space="preserve"> którym mowa w § 11 ust. 1 za każdy dzień zwłoki od umówionego terminu jego przekazania.</w:t>
      </w:r>
    </w:p>
    <w:p w14:paraId="2AF3B963" w14:textId="77777777" w:rsidR="008F0A6B" w:rsidRPr="00C564DC" w:rsidRDefault="008F0A6B" w:rsidP="00C564DC">
      <w:pPr>
        <w:numPr>
          <w:ilvl w:val="0"/>
          <w:numId w:val="59"/>
        </w:numPr>
        <w:shd w:val="clear" w:color="auto" w:fill="FFFFFF"/>
        <w:tabs>
          <w:tab w:val="left" w:pos="567"/>
        </w:tabs>
        <w:spacing w:after="0" w:line="240" w:lineRule="auto"/>
        <w:ind w:hanging="567"/>
        <w:jc w:val="both"/>
        <w:rPr>
          <w:rFonts w:ascii="Arial" w:eastAsia="Times New Roman" w:hAnsi="Arial" w:cs="Arial"/>
          <w:color w:val="000000" w:themeColor="text1"/>
        </w:rPr>
      </w:pPr>
      <w:r w:rsidRPr="00C564DC">
        <w:rPr>
          <w:rFonts w:ascii="Arial" w:eastAsia="Times New Roman" w:hAnsi="Arial" w:cs="Arial"/>
          <w:color w:val="000000" w:themeColor="text1"/>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 w tym wynikającego z utraty dofinansowania ze środków Europejskiego Funduszu Rozwoju Regionalnego, gdy utrata tego dofinansowania nastąpiła z winy Wykonawcy.</w:t>
      </w:r>
    </w:p>
    <w:p w14:paraId="631BC22F" w14:textId="445DC0CB" w:rsidR="008F0A6B" w:rsidRPr="00C564DC" w:rsidRDefault="008F0A6B" w:rsidP="00C564DC">
      <w:pPr>
        <w:numPr>
          <w:ilvl w:val="0"/>
          <w:numId w:val="59"/>
        </w:numPr>
        <w:shd w:val="clear" w:color="auto" w:fill="FFFFFF"/>
        <w:tabs>
          <w:tab w:val="left" w:pos="567"/>
        </w:tabs>
        <w:spacing w:after="0" w:line="240" w:lineRule="auto"/>
        <w:ind w:hanging="567"/>
        <w:jc w:val="both"/>
        <w:rPr>
          <w:rFonts w:ascii="Arial" w:eastAsia="Times New Roman" w:hAnsi="Arial" w:cs="Arial"/>
          <w:color w:val="000000" w:themeColor="text1"/>
        </w:rPr>
      </w:pPr>
      <w:r w:rsidRPr="00C564DC">
        <w:rPr>
          <w:rFonts w:ascii="Arial" w:eastAsia="Times New Roman" w:hAnsi="Arial" w:cs="Arial"/>
          <w:color w:val="000000" w:themeColor="text1"/>
        </w:rPr>
        <w:t>Jeżeli w wyniku działania lub zaniechania lub braku staranności lub nienależytej staranności Wykonawcy lub osób/podmiotów za pomocą których umowę realizuje lub z jakichkolwiek innych przyczyn dotyczących Wykonawcy lub osób/podmiotów za pomocą których umowę realizuje,  Zamawiający nie uzyska dofinansowania lub nie otrzyma przyznanego dofinansowania lub zmuszony będzie zwrócić uzyskane dofinansowanie, w całości lub w jakiejkolwiek części, to Zamawiający zastrzega sobie możliwość (prawo) zatrzymania i nie wypłacenia wynagrodzenia  umownego w wysokości równej nie uzyskanemu/</w:t>
      </w:r>
      <w:r w:rsidR="00C91A47" w:rsidRPr="00C564DC">
        <w:rPr>
          <w:rFonts w:ascii="Arial" w:eastAsia="Times New Roman" w:hAnsi="Arial" w:cs="Arial"/>
          <w:color w:val="000000" w:themeColor="text1"/>
        </w:rPr>
        <w:t xml:space="preserve"> </w:t>
      </w:r>
      <w:r w:rsidRPr="00C564DC">
        <w:rPr>
          <w:rFonts w:ascii="Arial" w:eastAsia="Times New Roman" w:hAnsi="Arial" w:cs="Arial"/>
          <w:color w:val="000000" w:themeColor="text1"/>
        </w:rPr>
        <w:t>zatrzymanemu/</w:t>
      </w:r>
      <w:r w:rsidR="00C91A47" w:rsidRPr="00C564DC">
        <w:rPr>
          <w:rFonts w:ascii="Arial" w:eastAsia="Times New Roman" w:hAnsi="Arial" w:cs="Arial"/>
          <w:color w:val="000000" w:themeColor="text1"/>
        </w:rPr>
        <w:t xml:space="preserve"> </w:t>
      </w:r>
      <w:r w:rsidRPr="00C564DC">
        <w:rPr>
          <w:rFonts w:ascii="Arial" w:eastAsia="Times New Roman" w:hAnsi="Arial" w:cs="Arial"/>
          <w:color w:val="000000" w:themeColor="text1"/>
        </w:rPr>
        <w:t>wycofanemu/</w:t>
      </w:r>
      <w:r w:rsidR="00C91A47" w:rsidRPr="00C564DC">
        <w:rPr>
          <w:rFonts w:ascii="Arial" w:eastAsia="Times New Roman" w:hAnsi="Arial" w:cs="Arial"/>
          <w:color w:val="000000" w:themeColor="text1"/>
        </w:rPr>
        <w:t xml:space="preserve"> </w:t>
      </w:r>
      <w:r w:rsidRPr="00C564DC">
        <w:rPr>
          <w:rFonts w:ascii="Arial" w:eastAsia="Times New Roman" w:hAnsi="Arial" w:cs="Arial"/>
          <w:color w:val="000000" w:themeColor="text1"/>
        </w:rPr>
        <w:t>zwróconemu/</w:t>
      </w:r>
      <w:r w:rsidR="00C91A47" w:rsidRPr="00C564DC">
        <w:rPr>
          <w:rFonts w:ascii="Arial" w:eastAsia="Times New Roman" w:hAnsi="Arial" w:cs="Arial"/>
          <w:color w:val="000000" w:themeColor="text1"/>
        </w:rPr>
        <w:t xml:space="preserve"> </w:t>
      </w:r>
      <w:r w:rsidRPr="00C564DC">
        <w:rPr>
          <w:rFonts w:ascii="Arial" w:eastAsia="Times New Roman" w:hAnsi="Arial" w:cs="Arial"/>
          <w:color w:val="000000" w:themeColor="text1"/>
        </w:rPr>
        <w:t>nakazanemu do zwrotu dofinansowaniu lub obciążenia Wykonawcy karą umowną w wysokości równej nie uzyskanemu/ zatrzymanemu/ wycofanemu/ zwróconemu/nakazanemu do zwrotu dofinansowaniu.</w:t>
      </w:r>
    </w:p>
    <w:p w14:paraId="3AF58042" w14:textId="77777777" w:rsidR="008F0A6B" w:rsidRPr="00C564DC" w:rsidRDefault="008F0A6B" w:rsidP="00C564DC">
      <w:pPr>
        <w:numPr>
          <w:ilvl w:val="0"/>
          <w:numId w:val="59"/>
        </w:numPr>
        <w:shd w:val="clear" w:color="auto" w:fill="FFFFFF"/>
        <w:tabs>
          <w:tab w:val="left" w:pos="567"/>
        </w:tabs>
        <w:spacing w:after="0" w:line="240" w:lineRule="auto"/>
        <w:ind w:hanging="567"/>
        <w:jc w:val="both"/>
        <w:rPr>
          <w:rFonts w:ascii="Arial" w:eastAsia="Times New Roman" w:hAnsi="Arial" w:cs="Arial"/>
          <w:color w:val="000000" w:themeColor="text1"/>
        </w:rPr>
      </w:pPr>
      <w:r w:rsidRPr="00C564DC">
        <w:rPr>
          <w:rFonts w:ascii="Arial" w:eastAsia="Times New Roman" w:hAnsi="Arial" w:cs="Arial"/>
          <w:color w:val="000000" w:themeColor="text1"/>
        </w:rPr>
        <w:t>Kary umowne mogą podlegać sumowaniu.</w:t>
      </w:r>
    </w:p>
    <w:p w14:paraId="0BEACC5B" w14:textId="77777777" w:rsidR="00C91A47" w:rsidRPr="00C564DC" w:rsidRDefault="00C91A47" w:rsidP="00C564DC">
      <w:pPr>
        <w:tabs>
          <w:tab w:val="left" w:pos="567"/>
        </w:tabs>
        <w:spacing w:after="0" w:line="240" w:lineRule="auto"/>
        <w:ind w:left="567" w:hanging="567"/>
        <w:jc w:val="center"/>
        <w:rPr>
          <w:rFonts w:ascii="Arial" w:eastAsia="Times New Roman" w:hAnsi="Arial" w:cs="Arial"/>
          <w:b/>
          <w:bCs/>
          <w:color w:val="000000" w:themeColor="text1"/>
          <w:lang w:eastAsia="pl-PL"/>
        </w:rPr>
      </w:pPr>
    </w:p>
    <w:p w14:paraId="77462F20" w14:textId="5BBA0F53" w:rsidR="008F0A6B" w:rsidRPr="00C564DC" w:rsidRDefault="008F0A6B" w:rsidP="00C564DC">
      <w:pPr>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ZMIANA UMOWY</w:t>
      </w:r>
    </w:p>
    <w:p w14:paraId="5A8AE5F2" w14:textId="77777777" w:rsidR="008F0A6B" w:rsidRPr="00C564DC" w:rsidRDefault="008F0A6B" w:rsidP="00C564DC">
      <w:pPr>
        <w:shd w:val="clear" w:color="auto" w:fill="FFFFFF"/>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14.</w:t>
      </w:r>
    </w:p>
    <w:p w14:paraId="1DA4508E"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b/>
          <w:bCs/>
          <w:color w:val="000000" w:themeColor="text1"/>
        </w:rPr>
      </w:pPr>
      <w:r w:rsidRPr="00C564DC">
        <w:rPr>
          <w:rFonts w:ascii="Arial" w:eastAsia="Times New Roman" w:hAnsi="Arial" w:cs="Arial"/>
          <w:color w:val="000000" w:themeColor="text1"/>
        </w:rPr>
        <w:t>Zmiana postanowień zawartej umowy może nastąpić za zgodą obu stron, na piśmie pod rygorem nieważności.</w:t>
      </w:r>
    </w:p>
    <w:p w14:paraId="43B310AE"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Przewiduje się możliwość dokonania zmian w umowie w przypadkach wynikających wprost z przepisów o zamówieniach publicznych oraz w przypadkach określonych poniżej:</w:t>
      </w:r>
    </w:p>
    <w:p w14:paraId="4793CCC9" w14:textId="0D11897B"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zastąpienia osób wskazanych w wykazie osób innymi osobami o co najmniej takich kwalifikacjach i doświadczeniu zawodowym jak określone w specyfikacji warunków zamówienia, w przypadku wystąpienia okoliczności trwale uniemożliwiającej wykonywanie Umowy przez Wykonawcę za pomocą osób wskazanych w wykazie (w tym </w:t>
      </w:r>
      <w:r w:rsidR="00C91A47" w:rsidRPr="00C564DC">
        <w:rPr>
          <w:rFonts w:ascii="Arial" w:eastAsia="Times New Roman" w:hAnsi="Arial" w:cs="Arial"/>
          <w:bCs/>
          <w:color w:val="000000" w:themeColor="text1"/>
        </w:rPr>
        <w:t xml:space="preserve">np. </w:t>
      </w:r>
      <w:r w:rsidRPr="00C564DC">
        <w:rPr>
          <w:rFonts w:ascii="Arial" w:eastAsia="Times New Roman" w:hAnsi="Arial" w:cs="Arial"/>
          <w:bCs/>
          <w:color w:val="000000" w:themeColor="text1"/>
        </w:rPr>
        <w:t>długotrwającej choroby, śmierci) i jedynie pod warunkiem uzyskania zgody Zamawiającego na tę zmianę;</w:t>
      </w:r>
    </w:p>
    <w:p w14:paraId="0C24123D" w14:textId="77777777"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zmiana zakresu wykonywanych robót przez podwykonawców oraz zastąpienia podwykonawcy innym podmiotem o co najmniej takich samych kwalifikacjach i doświadczeniu zawodowym jak podmiot zastępowany, w przypadku wystąpienia okoliczności trwale uniemożliwiającej wykonywanie wskazanej części Umowy przez Podwykonawcę wskazanego w ofercie Wykonawcy i jedynie pod warunkiem uzyskania zgody Zamawiającego na tę zmianę;</w:t>
      </w:r>
    </w:p>
    <w:p w14:paraId="5EDC721E" w14:textId="77777777"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skrócenia terminu realizacji Umowy lub etapów, lub obniżenia maksymalnej wartości Umowy, </w:t>
      </w:r>
      <w:bookmarkStart w:id="37" w:name="_Hlk182489594"/>
      <w:r w:rsidRPr="00C564DC">
        <w:rPr>
          <w:rFonts w:ascii="Arial" w:eastAsia="Times New Roman" w:hAnsi="Arial" w:cs="Arial"/>
          <w:bCs/>
          <w:color w:val="000000" w:themeColor="text1"/>
          <w:lang w:eastAsia="pl-PL"/>
        </w:rPr>
        <w:t xml:space="preserve">w przypadku wystąpienia wewnętrznych zmian organizacyjnych </w:t>
      </w:r>
      <w:r w:rsidRPr="00C564DC">
        <w:rPr>
          <w:rFonts w:ascii="Arial" w:eastAsia="Times New Roman" w:hAnsi="Arial" w:cs="Arial"/>
          <w:bCs/>
          <w:color w:val="000000" w:themeColor="text1"/>
          <w:lang w:eastAsia="pl-PL"/>
        </w:rPr>
        <w:lastRenderedPageBreak/>
        <w:t>po stronie Zamawiającego, uniemożliwiających kontynuację realizacji Umowy lub w przypadku wystąpienia zmian związanych z przesunięciem środków w budżecie Zamawiającego, zmniejszeniem bądź nieprzyznaniem dofinansowania;</w:t>
      </w:r>
    </w:p>
    <w:p w14:paraId="4A12DF6F" w14:textId="77777777"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skrócenia terminu realizacji Umowy lub etapów, w przypadku, gdy ze względów organizacyjnych po stronie Wykonawcy takie skrócenie jest uzasadnione, </w:t>
      </w:r>
      <w:bookmarkEnd w:id="37"/>
      <w:r w:rsidRPr="00C564DC">
        <w:rPr>
          <w:rFonts w:ascii="Arial" w:eastAsia="Times New Roman" w:hAnsi="Arial" w:cs="Arial"/>
          <w:bCs/>
          <w:color w:val="000000" w:themeColor="text1"/>
          <w:lang w:eastAsia="pl-PL"/>
        </w:rPr>
        <w:t>pod warunkiem, że Zamawiający wyrazi zgodę, a skrócenie terminu nie wpłynie negatywnie na uzyskanie dofinansowania;</w:t>
      </w:r>
    </w:p>
    <w:p w14:paraId="51128CCD" w14:textId="77777777"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 wprowadzonych przez Zamawiającego polegających na wprowadzeniu rozwiązań zamiennych w stosunku do przewidzianych w dokumentacji projektowej inwestycji, zmiana taka może być spowodowana:</w:t>
      </w:r>
    </w:p>
    <w:p w14:paraId="4FB06864" w14:textId="77777777" w:rsidR="008F0A6B" w:rsidRPr="00C564DC" w:rsidRDefault="008F0A6B" w:rsidP="00C564DC">
      <w:pPr>
        <w:numPr>
          <w:ilvl w:val="0"/>
          <w:numId w:val="28"/>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pojawieniem się na rynku materiałów, urządzeń lub przedmiotów nowszej generacji pozwalających na zaoszczędzenie kosztów eksploatacji wykonanego w ramach Umowy obiektu lub umożliwiające uzyskanie lepszej jakości robót,</w:t>
      </w:r>
    </w:p>
    <w:p w14:paraId="3DA1AEF4" w14:textId="77777777" w:rsidR="008F0A6B" w:rsidRPr="00C564DC" w:rsidRDefault="008F0A6B" w:rsidP="00C564DC">
      <w:pPr>
        <w:numPr>
          <w:ilvl w:val="0"/>
          <w:numId w:val="28"/>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aktualizacją rozwiązań projektowych z uwagi na postęp technologiczny,</w:t>
      </w:r>
    </w:p>
    <w:p w14:paraId="7EC18C52" w14:textId="77777777" w:rsidR="008F0A6B" w:rsidRPr="00C564DC" w:rsidRDefault="008F0A6B" w:rsidP="00C564DC">
      <w:pPr>
        <w:numPr>
          <w:ilvl w:val="0"/>
          <w:numId w:val="28"/>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zaprzestaniem produkcji materiałów budowlanych,</w:t>
      </w:r>
    </w:p>
    <w:p w14:paraId="62312324" w14:textId="77777777" w:rsidR="008F0A6B" w:rsidRPr="00C564DC" w:rsidRDefault="008F0A6B" w:rsidP="00C564DC">
      <w:pPr>
        <w:numPr>
          <w:ilvl w:val="0"/>
          <w:numId w:val="28"/>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zmiana przepisów Prawa budowlanego w trakcie realizacji Przedmiotu Umowy,</w:t>
      </w:r>
    </w:p>
    <w:p w14:paraId="121E17F0" w14:textId="77777777" w:rsidR="008F0A6B" w:rsidRPr="00C564DC" w:rsidRDefault="008F0A6B" w:rsidP="00C564DC">
      <w:pPr>
        <w:numPr>
          <w:ilvl w:val="0"/>
          <w:numId w:val="28"/>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każdorazowo na zmiany, o których mowa w lit. </w:t>
      </w:r>
      <w:proofErr w:type="gramStart"/>
      <w:r w:rsidRPr="00C564DC">
        <w:rPr>
          <w:rFonts w:ascii="Arial" w:eastAsia="Times New Roman" w:hAnsi="Arial" w:cs="Arial"/>
          <w:bCs/>
          <w:color w:val="000000" w:themeColor="text1"/>
          <w:lang w:eastAsia="pl-PL"/>
        </w:rPr>
        <w:t>a)-</w:t>
      </w:r>
      <w:proofErr w:type="gramEnd"/>
      <w:r w:rsidRPr="00C564DC">
        <w:rPr>
          <w:rFonts w:ascii="Arial" w:eastAsia="Times New Roman" w:hAnsi="Arial" w:cs="Arial"/>
          <w:bCs/>
          <w:color w:val="000000" w:themeColor="text1"/>
          <w:lang w:eastAsia="pl-PL"/>
        </w:rPr>
        <w:t>c) zgodę musi wyrazić projektant sprawujący nadzór autorski. Szczegółowy zakres robót zamiennych musi być udokumentowany,</w:t>
      </w:r>
    </w:p>
    <w:p w14:paraId="27890F55" w14:textId="47299A37" w:rsidR="008F0A6B" w:rsidRPr="00C564DC" w:rsidRDefault="008F0A6B" w:rsidP="00C564DC">
      <w:pPr>
        <w:numPr>
          <w:ilvl w:val="0"/>
          <w:numId w:val="28"/>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W przypadkach określonych powyżej, kwota, o której mowa w § 11 ust. 1 podlega w pierwszej kolejności zmniejszeniu o wartość niewykonanych robót a następnie zwiększeniu o wartość wykonanych robót zamiennych</w:t>
      </w:r>
      <w:r w:rsidR="00694A37" w:rsidRPr="00C564DC">
        <w:rPr>
          <w:rFonts w:ascii="Arial" w:eastAsia="Times New Roman" w:hAnsi="Arial" w:cs="Arial"/>
          <w:bCs/>
          <w:color w:val="000000" w:themeColor="text1"/>
          <w:lang w:eastAsia="pl-PL"/>
        </w:rPr>
        <w:t>.</w:t>
      </w:r>
    </w:p>
    <w:p w14:paraId="501DEBBF" w14:textId="77777777"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ograniczenia zakresu Przedmiotu Umowy, pominięcie jakiejkolwiek części robót, w przypadku zaistnienia okoliczności wynikających z technologii lub funkcjonalności Przedmiotu Umowy na skutek sytuacji, które nie były możliwe do przewidzenia w momencie podpisania Umowy;</w:t>
      </w:r>
    </w:p>
    <w:p w14:paraId="26E9DD3F" w14:textId="77777777" w:rsidR="008F0A6B" w:rsidRPr="00C564DC" w:rsidRDefault="008F0A6B" w:rsidP="00C564DC">
      <w:pPr>
        <w:shd w:val="clear" w:color="auto" w:fill="FFFFFF"/>
        <w:tabs>
          <w:tab w:val="left" w:pos="567"/>
        </w:tabs>
        <w:spacing w:after="0" w:line="240" w:lineRule="auto"/>
        <w:ind w:left="1134"/>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Zmiana może nastąpić w </w:t>
      </w:r>
      <w:proofErr w:type="gramStart"/>
      <w:r w:rsidRPr="00C564DC">
        <w:rPr>
          <w:rFonts w:ascii="Arial" w:eastAsia="Times New Roman" w:hAnsi="Arial" w:cs="Arial"/>
          <w:bCs/>
          <w:color w:val="000000" w:themeColor="text1"/>
          <w:lang w:eastAsia="pl-PL"/>
        </w:rPr>
        <w:t>przypadku</w:t>
      </w:r>
      <w:proofErr w:type="gramEnd"/>
      <w:r w:rsidRPr="00C564DC">
        <w:rPr>
          <w:rFonts w:ascii="Arial" w:eastAsia="Times New Roman" w:hAnsi="Arial" w:cs="Arial"/>
          <w:bCs/>
          <w:color w:val="000000" w:themeColor="text1"/>
          <w:lang w:eastAsia="pl-PL"/>
        </w:rPr>
        <w:t xml:space="preserve"> gdy:</w:t>
      </w:r>
    </w:p>
    <w:p w14:paraId="74D99213" w14:textId="77777777" w:rsidR="008F0A6B" w:rsidRPr="00C564DC" w:rsidRDefault="008F0A6B" w:rsidP="00C564DC">
      <w:pPr>
        <w:numPr>
          <w:ilvl w:val="0"/>
          <w:numId w:val="39"/>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wykonawca dopuści się zwłoki w wykonaniu robót w terminie określonym w harmonogramie rzeczowo-finansowym w sposób obiektywnie uniemożliwiający realizację umowy w całości w terminie wskazanym w umowie,</w:t>
      </w:r>
    </w:p>
    <w:p w14:paraId="59C5DB16" w14:textId="77777777" w:rsidR="008F0A6B" w:rsidRPr="00C564DC" w:rsidRDefault="008F0A6B" w:rsidP="00C564DC">
      <w:pPr>
        <w:numPr>
          <w:ilvl w:val="0"/>
          <w:numId w:val="39"/>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ze względu na okoliczności, których Zamawiający nie mógł przewidzieć na etapie podpisania umowy, brak jest interesu publicznego w realizacji przedmiotu zamówienia lub jego części, na zasadach określonych w § 14.</w:t>
      </w:r>
    </w:p>
    <w:p w14:paraId="1672C252" w14:textId="77777777"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zmiany w kolejności i terminach wykonywania robót, wymuszone okolicznościami niedającymi się wcześniej przewidzieć, które nie wynikają z przyczyn zależnych od Wykonawcy, w tym ewentualną zmianę terminu realizacji etapu lub terminu końcowego realizacji niniejszej Umowy, gdy są spowodowane:</w:t>
      </w:r>
    </w:p>
    <w:p w14:paraId="4B9589C6" w14:textId="77777777" w:rsidR="008F0A6B" w:rsidRPr="00C564DC" w:rsidRDefault="008F0A6B" w:rsidP="00C564DC">
      <w:pPr>
        <w:numPr>
          <w:ilvl w:val="0"/>
          <w:numId w:val="29"/>
        </w:numPr>
        <w:shd w:val="clear" w:color="auto" w:fill="FFFFFF"/>
        <w:tabs>
          <w:tab w:val="left" w:pos="567"/>
        </w:tabs>
        <w:spacing w:after="0" w:line="240" w:lineRule="auto"/>
        <w:ind w:left="1701" w:hanging="567"/>
        <w:jc w:val="both"/>
        <w:rPr>
          <w:rFonts w:ascii="Arial" w:eastAsia="Times New Roman" w:hAnsi="Arial" w:cs="Arial"/>
          <w:color w:val="000000" w:themeColor="text1"/>
          <w:lang w:eastAsia="pl-PL"/>
        </w:rPr>
      </w:pPr>
      <w:r w:rsidRPr="00C564DC">
        <w:rPr>
          <w:rFonts w:ascii="Arial" w:eastAsia="Times New Roman" w:hAnsi="Arial" w:cs="Arial"/>
          <w:bCs/>
          <w:color w:val="000000" w:themeColor="text1"/>
          <w:lang w:eastAsia="pl-PL"/>
        </w:rPr>
        <w:t>działaniami osób trzecich (np. właściwych instytucji, organów), m.in.</w:t>
      </w:r>
      <w:r w:rsidRPr="00C564DC">
        <w:rPr>
          <w:rFonts w:ascii="Arial" w:eastAsia="Times New Roman" w:hAnsi="Arial" w:cs="Arial"/>
          <w:color w:val="000000" w:themeColor="text1"/>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 dokumentacji projektowej; wydania postanowienia o wstrzymaniu robót budowlanych; konieczności uzyskania wyroku sądowego lub innego orzeczenia sądu lub organu, którego konieczności nie przewidywano przy zawieraniu umowy;</w:t>
      </w:r>
    </w:p>
    <w:p w14:paraId="42D33D6E" w14:textId="77777777" w:rsidR="008F0A6B" w:rsidRPr="00C564DC" w:rsidRDefault="008F0A6B" w:rsidP="00C564DC">
      <w:pPr>
        <w:numPr>
          <w:ilvl w:val="0"/>
          <w:numId w:val="29"/>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warunkami atmosferycznymi uniemożliwiającymi realizację Umowy;</w:t>
      </w:r>
    </w:p>
    <w:p w14:paraId="3CE89042" w14:textId="77777777" w:rsidR="008F0A6B" w:rsidRPr="00C564DC" w:rsidRDefault="008F0A6B" w:rsidP="00C564DC">
      <w:pPr>
        <w:numPr>
          <w:ilvl w:val="0"/>
          <w:numId w:val="29"/>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siłą wyższą (np. wystąpienia zdarzenia losowego wywołanego przez czynniki zewnętrzne, którego nie można było przewidzieć z pewnością, w szczególności zagrażających bezpośrednio życiu, zdrowiu ludzi lub grożącego powstaniem szkody w znacznych rozmiarach), klęską żywiołową;</w:t>
      </w:r>
    </w:p>
    <w:p w14:paraId="40F31203" w14:textId="77777777" w:rsidR="008F0A6B" w:rsidRPr="00C564DC" w:rsidRDefault="008F0A6B" w:rsidP="00C564DC">
      <w:pPr>
        <w:numPr>
          <w:ilvl w:val="0"/>
          <w:numId w:val="29"/>
        </w:numPr>
        <w:shd w:val="clear" w:color="auto" w:fill="FFFFFF"/>
        <w:tabs>
          <w:tab w:val="left" w:pos="567"/>
        </w:tabs>
        <w:spacing w:after="0" w:line="240" w:lineRule="auto"/>
        <w:ind w:left="1701"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zmiany spowodowane warunkami geologicznymi, terenowymi, archeologicznymi, wodnymi itp., w szczególności, gdy wystąpią: odmienne od przyjętych w dokumentacji projektowej warunki geologiczne (kategorie gruntu, skał itp.); odmienne od przyjętych w dokumentacji projektowej </w:t>
      </w:r>
      <w:r w:rsidRPr="00C564DC">
        <w:rPr>
          <w:rFonts w:ascii="Arial" w:eastAsia="Times New Roman" w:hAnsi="Arial" w:cs="Arial"/>
          <w:color w:val="000000" w:themeColor="text1"/>
          <w:lang w:eastAsia="pl-PL"/>
        </w:rPr>
        <w:lastRenderedPageBreak/>
        <w:t>warunki terenowe, w szczególności  istnienie podziemnych urządzeń, instalacji lub obiektów infrastrukturalnych; niewypały, niewybuchy, zagrożenia tąpnięciami, wybuchem; wykopaliska archeologiczne, szkody górnicze, nieprzewidywalne w SWZ;</w:t>
      </w:r>
    </w:p>
    <w:p w14:paraId="4806D55B" w14:textId="77777777" w:rsidR="008F0A6B" w:rsidRPr="00C564DC" w:rsidRDefault="008F0A6B" w:rsidP="00C564DC">
      <w:pPr>
        <w:numPr>
          <w:ilvl w:val="0"/>
          <w:numId w:val="29"/>
        </w:numPr>
        <w:shd w:val="clear" w:color="auto" w:fill="FFFFFF"/>
        <w:tabs>
          <w:tab w:val="left" w:pos="567"/>
        </w:tabs>
        <w:spacing w:after="0" w:line="240" w:lineRule="auto"/>
        <w:ind w:left="1701" w:hanging="567"/>
        <w:jc w:val="both"/>
        <w:rPr>
          <w:rFonts w:ascii="Arial" w:eastAsia="Times New Roman" w:hAnsi="Arial" w:cs="Arial"/>
          <w:color w:val="000000" w:themeColor="text1"/>
          <w:lang w:eastAsia="pl-PL"/>
        </w:rPr>
      </w:pPr>
      <w:r w:rsidRPr="00C564DC">
        <w:rPr>
          <w:rFonts w:ascii="Arial" w:hAnsi="Arial" w:cs="Arial"/>
          <w:bCs/>
          <w:color w:val="000000" w:themeColor="text1"/>
        </w:rPr>
        <w:t xml:space="preserve">koniecznością wykonania robót zamiennych lub dodatkowych, bez których nie można wykonać prawidłowo </w:t>
      </w:r>
      <w:proofErr w:type="gramStart"/>
      <w:r w:rsidRPr="00C564DC">
        <w:rPr>
          <w:rFonts w:ascii="Arial" w:hAnsi="Arial" w:cs="Arial"/>
          <w:bCs/>
          <w:color w:val="000000" w:themeColor="text1"/>
        </w:rPr>
        <w:t>zamówienia,  jeżeli</w:t>
      </w:r>
      <w:proofErr w:type="gramEnd"/>
      <w:r w:rsidRPr="00C564DC">
        <w:rPr>
          <w:rFonts w:ascii="Arial" w:hAnsi="Arial" w:cs="Arial"/>
          <w:bCs/>
          <w:color w:val="000000" w:themeColor="text1"/>
        </w:rPr>
        <w:t xml:space="preserve"> ich wykonanie wstrzymuje lub wydłuża wykonanie robót budowlanych,</w:t>
      </w:r>
    </w:p>
    <w:p w14:paraId="65AC5409" w14:textId="77777777" w:rsidR="008F0A6B" w:rsidRPr="00C564DC" w:rsidRDefault="008F0A6B" w:rsidP="00C564DC">
      <w:pPr>
        <w:numPr>
          <w:ilvl w:val="0"/>
          <w:numId w:val="29"/>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następstwem okoliczności leżących po stronie Zamawiającego, </w:t>
      </w:r>
      <w:r w:rsidRPr="00C564DC">
        <w:rPr>
          <w:rFonts w:ascii="Arial" w:eastAsia="Times New Roman" w:hAnsi="Arial" w:cs="Arial"/>
          <w:bCs/>
          <w:color w:val="000000" w:themeColor="text1"/>
          <w:lang w:eastAsia="pl-PL"/>
        </w:rPr>
        <w:br/>
        <w:t>w szczególności takich jak: opóźnienie, utrudnienia robót, zawieszenie robót lub inne przeszkody leżące po stronie Zamawiającego,</w:t>
      </w:r>
    </w:p>
    <w:p w14:paraId="1F20C9FE" w14:textId="77777777" w:rsidR="008F0A6B" w:rsidRPr="00C564DC" w:rsidRDefault="008F0A6B" w:rsidP="00C564DC">
      <w:pPr>
        <w:numPr>
          <w:ilvl w:val="0"/>
          <w:numId w:val="29"/>
        </w:numPr>
        <w:shd w:val="clear" w:color="auto" w:fill="FFFFFF"/>
        <w:tabs>
          <w:tab w:val="left" w:pos="567"/>
        </w:tabs>
        <w:spacing w:after="0" w:line="240" w:lineRule="auto"/>
        <w:ind w:left="1701"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potrzebę usunięcia ujawnionych sprzeczności lub wad lub potrzebę wprowadzenia zmian w dokumentacji projektowej i Specyfikacji Technicznej Wykonania i Odbioru Robót;</w:t>
      </w:r>
    </w:p>
    <w:p w14:paraId="47F1DE41" w14:textId="4C4C7645" w:rsidR="008F0A6B" w:rsidRPr="00C564DC" w:rsidRDefault="008F0A6B" w:rsidP="00C564DC">
      <w:pPr>
        <w:numPr>
          <w:ilvl w:val="0"/>
          <w:numId w:val="29"/>
        </w:numPr>
        <w:shd w:val="clear" w:color="auto" w:fill="FFFFFF"/>
        <w:tabs>
          <w:tab w:val="left" w:pos="567"/>
        </w:tabs>
        <w:spacing w:after="0" w:line="240" w:lineRule="auto"/>
        <w:ind w:left="1701"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wstrzymaniem wypłaty dofinansowania w ramach projektu, o którym mowa w § 1 ust. </w:t>
      </w:r>
      <w:r w:rsidR="00694A37" w:rsidRPr="00C564DC">
        <w:rPr>
          <w:rFonts w:ascii="Arial" w:eastAsia="Times New Roman" w:hAnsi="Arial" w:cs="Arial"/>
          <w:bCs/>
          <w:color w:val="000000" w:themeColor="text1"/>
        </w:rPr>
        <w:t>2</w:t>
      </w:r>
      <w:r w:rsidRPr="00C564DC">
        <w:rPr>
          <w:rFonts w:ascii="Arial" w:eastAsia="Times New Roman" w:hAnsi="Arial" w:cs="Arial"/>
          <w:bCs/>
          <w:color w:val="000000" w:themeColor="text1"/>
        </w:rPr>
        <w:t xml:space="preserve"> Umowy.</w:t>
      </w:r>
    </w:p>
    <w:p w14:paraId="24E83A4F" w14:textId="77777777"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zmianę zakresu robót planowanych do powierzenia podwykonawcom </w:t>
      </w:r>
      <w:r w:rsidRPr="00C564DC">
        <w:rPr>
          <w:rFonts w:ascii="Arial" w:eastAsia="Times New Roman" w:hAnsi="Arial" w:cs="Arial"/>
          <w:bCs/>
          <w:color w:val="000000" w:themeColor="text1"/>
          <w:lang w:eastAsia="pl-PL"/>
        </w:rPr>
        <w:br/>
        <w:t>w szczególnie uzasadnionych przypadkach, wymuszonych okolicznościami nienadającymi się wcześniej przewidzieć, które nie wynikają z przyczyn zależnych od Wykonawcy;</w:t>
      </w:r>
    </w:p>
    <w:p w14:paraId="7C11A23E" w14:textId="77777777"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zmianę wynikającą z treści umowy/porozumienia o dofinansowanie projektu współfinansowanego z </w:t>
      </w:r>
      <w:r w:rsidRPr="00C564DC">
        <w:rPr>
          <w:rFonts w:ascii="Arial" w:hAnsi="Arial" w:cs="Arial"/>
          <w:color w:val="000000" w:themeColor="text1"/>
        </w:rPr>
        <w:t>Europejskiego Funduszu Rozwoju Regionalnego w ramach Programu Regionalnego Fundusze Europejskie dla Łódzkiego 2021 – 2027</w:t>
      </w:r>
      <w:r w:rsidRPr="00C564DC">
        <w:rPr>
          <w:rFonts w:ascii="Arial" w:eastAsia="Times New Roman" w:hAnsi="Arial" w:cs="Arial"/>
          <w:bCs/>
          <w:color w:val="000000" w:themeColor="text1"/>
          <w:lang w:eastAsia="pl-PL"/>
        </w:rPr>
        <w:t xml:space="preserve">, </w:t>
      </w:r>
      <w:r w:rsidRPr="00C564DC">
        <w:rPr>
          <w:rFonts w:ascii="Arial" w:eastAsia="Times New Roman" w:hAnsi="Arial" w:cs="Arial"/>
          <w:bCs/>
          <w:color w:val="000000" w:themeColor="text1"/>
          <w:lang w:eastAsia="pl-PL"/>
        </w:rPr>
        <w:br/>
        <w:t>w ramach którego realizowana jest Umowa we wszelkim zakresie wymaganym do prawidłowej realizacji i rozliczenia Projektu;</w:t>
      </w:r>
    </w:p>
    <w:p w14:paraId="4B8A118B" w14:textId="77777777"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przedłużenia terminu wykonania przedmiotu umowy lub terminu etapu wykonania przedmiotu umowy, o okres nie dłuższy niż okres trwania postępowania odwoławczego przed Krajową Izbą Odwoławczą oraz Sądem Powszechnym, </w:t>
      </w:r>
      <w:r w:rsidRPr="00C564DC">
        <w:rPr>
          <w:rFonts w:ascii="Arial" w:eastAsia="Times New Roman" w:hAnsi="Arial" w:cs="Arial"/>
          <w:bCs/>
          <w:color w:val="000000" w:themeColor="text1"/>
          <w:lang w:eastAsia="pl-PL"/>
        </w:rPr>
        <w:br/>
        <w:t xml:space="preserve">w przypadku, gdy zostało wniesione odwołanie w </w:t>
      </w:r>
      <w:proofErr w:type="gramStart"/>
      <w:r w:rsidRPr="00C564DC">
        <w:rPr>
          <w:rFonts w:ascii="Arial" w:eastAsia="Times New Roman" w:hAnsi="Arial" w:cs="Arial"/>
          <w:bCs/>
          <w:color w:val="000000" w:themeColor="text1"/>
          <w:lang w:eastAsia="pl-PL"/>
        </w:rPr>
        <w:t>postępowaniu  o</w:t>
      </w:r>
      <w:proofErr w:type="gramEnd"/>
      <w:r w:rsidRPr="00C564DC">
        <w:rPr>
          <w:rFonts w:ascii="Arial" w:eastAsia="Times New Roman" w:hAnsi="Arial" w:cs="Arial"/>
          <w:bCs/>
          <w:color w:val="000000" w:themeColor="text1"/>
          <w:lang w:eastAsia="pl-PL"/>
        </w:rPr>
        <w:t xml:space="preserve"> udzielenie zamówienia publicznego,</w:t>
      </w:r>
    </w:p>
    <w:p w14:paraId="0ACFE66E" w14:textId="74D3F4B8"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zmiany procentowej wartości wynagrodzenia wypłacanego za poszczególne etapy, w przypadku wystąpienia wewnętrznych zmian organizacyjnych po stronie Zamawiającego, uniemożliwiających wypłatę wynagrodzenia w pierwotnie ustalonych wysokościach lub w przypadku wystąpienia zmian związanych z przesunięciem środków w budżecie Zamawiającego, zmniejszeniem bądź nieprzyznaniem dofinansowania bądź zmianami w umowie o dofinansowanie.</w:t>
      </w:r>
    </w:p>
    <w:p w14:paraId="64C7B0C6" w14:textId="77777777" w:rsidR="008F0A6B" w:rsidRPr="00C564DC" w:rsidRDefault="008F0A6B" w:rsidP="00C564DC">
      <w:pPr>
        <w:numPr>
          <w:ilvl w:val="0"/>
          <w:numId w:val="27"/>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hAnsi="Arial" w:cs="Arial"/>
          <w:bCs/>
          <w:color w:val="000000" w:themeColor="text1"/>
        </w:rPr>
        <w:t>W trakcie wykonywania robót budowlanych, mogą być dokonywane zmiany technologii wykonania elementów robót lub wprowadzone roboty zamienne. Zmiany te są dopuszczalne tylko w przypadkach, gdy proponowane przez Wykonawcę rozwiązanie jest równorzędne lub lepsze od tego, jakie zostało określone w dokumentacji projektowej lub specyfikacji wykonania i odbioru robót budowlanych. Wykonawca winien przedstawić uzasadnienie, że dokonanie zmiany jest uzasadnione warunkami technicznymi, użytkowymi lub funkcjonalnymi realizowanego obiektu budowlanego. W takim wypadku wynagrodzenie Wykonawcy może ulec zmianie (zmniejszeniu lub zwiększeniu). Wprowadzenie zmiany wymaga zgody zamawiającego.</w:t>
      </w:r>
    </w:p>
    <w:p w14:paraId="5BD57937" w14:textId="1D5221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Zamawiający zastrzega sobie także prawo do zmiany wysokości wynagrodzenia, zgodnie z art. 436 ust. 4 ustawy </w:t>
      </w:r>
      <w:proofErr w:type="spellStart"/>
      <w:proofErr w:type="gramStart"/>
      <w:r w:rsidRPr="00C564DC">
        <w:rPr>
          <w:rFonts w:ascii="Arial" w:eastAsia="Times New Roman" w:hAnsi="Arial" w:cs="Arial"/>
          <w:bCs/>
          <w:color w:val="000000" w:themeColor="text1"/>
        </w:rPr>
        <w:t>Pzp</w:t>
      </w:r>
      <w:proofErr w:type="spellEnd"/>
      <w:r w:rsidRPr="00C564DC">
        <w:rPr>
          <w:rFonts w:ascii="Arial" w:eastAsia="Times New Roman" w:hAnsi="Arial" w:cs="Arial"/>
          <w:bCs/>
          <w:color w:val="000000" w:themeColor="text1"/>
        </w:rPr>
        <w:t xml:space="preserve">  w</w:t>
      </w:r>
      <w:proofErr w:type="gramEnd"/>
      <w:r w:rsidRPr="00C564DC">
        <w:rPr>
          <w:rFonts w:ascii="Arial" w:eastAsia="Times New Roman" w:hAnsi="Arial" w:cs="Arial"/>
          <w:bCs/>
          <w:color w:val="000000" w:themeColor="text1"/>
        </w:rPr>
        <w:t xml:space="preserve"> przypadku zaistnienia jednej z </w:t>
      </w:r>
      <w:r w:rsidRPr="00C564DC">
        <w:rPr>
          <w:rFonts w:ascii="Arial" w:eastAsia="Times New Roman" w:hAnsi="Arial" w:cs="Arial"/>
          <w:color w:val="000000" w:themeColor="text1"/>
        </w:rPr>
        <w:t>poniższych</w:t>
      </w:r>
      <w:r w:rsidRPr="00C564DC">
        <w:rPr>
          <w:rFonts w:ascii="Arial" w:eastAsia="Times New Roman" w:hAnsi="Arial" w:cs="Arial"/>
          <w:bCs/>
          <w:color w:val="000000" w:themeColor="text1"/>
        </w:rPr>
        <w:t xml:space="preserve"> okoliczności:</w:t>
      </w:r>
    </w:p>
    <w:p w14:paraId="2798124B" w14:textId="46F18F47" w:rsidR="008F0A6B" w:rsidRPr="00C564DC" w:rsidRDefault="008F0A6B" w:rsidP="00C564DC">
      <w:pPr>
        <w:numPr>
          <w:ilvl w:val="0"/>
          <w:numId w:val="30"/>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zmiany stawki podatku od towarów i usług oraz podatku akcyzowego,</w:t>
      </w:r>
    </w:p>
    <w:p w14:paraId="10027C86" w14:textId="77777777" w:rsidR="008F0A6B" w:rsidRPr="00C564DC" w:rsidRDefault="008F0A6B" w:rsidP="00C564DC">
      <w:pPr>
        <w:numPr>
          <w:ilvl w:val="0"/>
          <w:numId w:val="30"/>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zmiany wysokości minimalnego wynagrodzenia za pracę albo wysokości minimalnej stawki godzinowej, ustalonych na podstawie przepisów ustawy z dnia 10 października 2002r. o minimalnym wynagrodzeniu za pracę;</w:t>
      </w:r>
    </w:p>
    <w:p w14:paraId="4A6FD9C6" w14:textId="77777777" w:rsidR="008F0A6B" w:rsidRPr="00C564DC" w:rsidRDefault="008F0A6B" w:rsidP="00C564DC">
      <w:pPr>
        <w:numPr>
          <w:ilvl w:val="0"/>
          <w:numId w:val="30"/>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zmiany zasad podlegania ubezpieczeniom społecznym lub ubezpieczeniu zdrowotnemu lub wysokości stawki składki na ubezpieczenie społeczne lub zdrowotne;</w:t>
      </w:r>
    </w:p>
    <w:p w14:paraId="40026A81" w14:textId="77777777" w:rsidR="008F0A6B" w:rsidRPr="00C564DC" w:rsidRDefault="008F0A6B" w:rsidP="00C564DC">
      <w:pPr>
        <w:numPr>
          <w:ilvl w:val="0"/>
          <w:numId w:val="30"/>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zasad gromadzenia i wysokości wpłat do pracowniczych planów kapitałowych, </w:t>
      </w:r>
      <w:r w:rsidRPr="00C564DC">
        <w:rPr>
          <w:rFonts w:ascii="Arial" w:eastAsia="Times New Roman" w:hAnsi="Arial" w:cs="Arial"/>
          <w:bCs/>
          <w:color w:val="000000" w:themeColor="text1"/>
          <w:lang w:eastAsia="pl-PL"/>
        </w:rPr>
        <w:br/>
        <w:t>o których mowa w ustawie z dnia 4 października 2018 r. o pracowniczych planach kapitałowych;</w:t>
      </w:r>
    </w:p>
    <w:p w14:paraId="37BCAE15" w14:textId="0A9CE13A" w:rsidR="008F0A6B" w:rsidRPr="00C564DC" w:rsidRDefault="008F0A6B" w:rsidP="00C564DC">
      <w:pPr>
        <w:pStyle w:val="Akapitzlist"/>
        <w:numPr>
          <w:ilvl w:val="0"/>
          <w:numId w:val="26"/>
        </w:numPr>
        <w:shd w:val="clear" w:color="auto" w:fill="FFFFFF"/>
        <w:tabs>
          <w:tab w:val="left" w:pos="567"/>
        </w:tabs>
        <w:spacing w:after="0" w:line="240" w:lineRule="auto"/>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lastRenderedPageBreak/>
        <w:t>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5C6F1F96" w14:textId="77777777" w:rsidR="008F0A6B" w:rsidRPr="00C564DC" w:rsidRDefault="008F0A6B" w:rsidP="00C564DC">
      <w:pPr>
        <w:numPr>
          <w:ilvl w:val="0"/>
          <w:numId w:val="26"/>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zmiana Wykonawcy w przypadku, gdy nastąpi zmiana formy organizacyjnej Wykonawcy (w tym przekształcenie);</w:t>
      </w:r>
    </w:p>
    <w:p w14:paraId="2E1BB408" w14:textId="77777777" w:rsidR="008F0A6B" w:rsidRPr="00C564DC" w:rsidRDefault="008F0A6B" w:rsidP="00C564DC">
      <w:pPr>
        <w:numPr>
          <w:ilvl w:val="0"/>
          <w:numId w:val="26"/>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zmiana Wykonawcy w przypadku, gdy nastąpi kumulatywne przystąpienie do długu na podmiot, który </w:t>
      </w:r>
      <w:proofErr w:type="gramStart"/>
      <w:r w:rsidRPr="00C564DC">
        <w:rPr>
          <w:rFonts w:ascii="Arial" w:eastAsia="Times New Roman" w:hAnsi="Arial" w:cs="Arial"/>
          <w:bCs/>
          <w:color w:val="000000" w:themeColor="text1"/>
          <w:lang w:eastAsia="pl-PL"/>
        </w:rPr>
        <w:t>wykaże</w:t>
      </w:r>
      <w:proofErr w:type="gramEnd"/>
      <w:r w:rsidRPr="00C564DC">
        <w:rPr>
          <w:rFonts w:ascii="Arial" w:eastAsia="Times New Roman" w:hAnsi="Arial" w:cs="Arial"/>
          <w:bCs/>
          <w:color w:val="000000" w:themeColor="text1"/>
          <w:lang w:eastAsia="pl-PL"/>
        </w:rPr>
        <w:t xml:space="preserve"> że nie zachodzą wobec niego przesłanki wykluczenia z postępowania i spełnia, tak jak dotychczasowy Wykonawca, warunki udziału w postępowaniu;</w:t>
      </w:r>
    </w:p>
    <w:p w14:paraId="77D65804" w14:textId="77777777" w:rsidR="008F0A6B" w:rsidRPr="00C564DC" w:rsidRDefault="008F0A6B" w:rsidP="00C564DC">
      <w:pPr>
        <w:numPr>
          <w:ilvl w:val="0"/>
          <w:numId w:val="26"/>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zmiana Wykonawcy poprzez zastąpienie dotychczasowego Wykonawcy innym podmiotem, który przyjmując wszelkie obowiązki dotychczasowego Wykonawcy wykona Umowę na warunkach nie gorszych oraz wykaże, że nie zachodzą wobec niego przesłanki wykluczenia z postępowania i spełnia, tak jak dotychczasowy Wykonawca, warunki udziału w postępowaniu; </w:t>
      </w:r>
    </w:p>
    <w:p w14:paraId="74FB8BBC" w14:textId="77777777" w:rsidR="008F0A6B" w:rsidRPr="00C564DC" w:rsidRDefault="008F0A6B" w:rsidP="00C564DC">
      <w:pPr>
        <w:numPr>
          <w:ilvl w:val="0"/>
          <w:numId w:val="26"/>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712C95EB" w14:textId="77777777" w:rsidR="008F0A6B" w:rsidRPr="00C564DC" w:rsidRDefault="008F0A6B" w:rsidP="00C564DC">
      <w:pPr>
        <w:numPr>
          <w:ilvl w:val="0"/>
          <w:numId w:val="26"/>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inne, które nie będą w sposób istotny ingerować w realizację Umowy.</w:t>
      </w:r>
    </w:p>
    <w:p w14:paraId="5680447E"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Zamawiający dopuszcza wprowadzenie zmian w zakresie zmiany ilości etapów realizacji zamówienia, terminów realizacji etapów i/lub ilości płatności, terminów i sposobów rozliczeń wynikające z wszelkich zmian wprowadzanych do umowy (w tym zmiany ilości wystawianych faktur, terminów ich wystawienia oraz wartości wynagrodzenia wypłacanego za poszczególne etapy) w szczególności związanych z dostosowaniem się do wymogów dotyczących</w:t>
      </w:r>
      <w:r w:rsidRPr="00C564DC">
        <w:rPr>
          <w:rFonts w:ascii="Arial" w:eastAsia="Times New Roman" w:hAnsi="Arial" w:cs="Arial"/>
          <w:color w:val="000000" w:themeColor="text1"/>
          <w:lang w:eastAsia="pl-PL"/>
        </w:rPr>
        <w:t xml:space="preserve"> </w:t>
      </w:r>
      <w:r w:rsidRPr="00C564DC">
        <w:rPr>
          <w:rFonts w:ascii="Arial" w:eastAsia="Times New Roman" w:hAnsi="Arial" w:cs="Arial"/>
          <w:color w:val="000000" w:themeColor="text1"/>
        </w:rPr>
        <w:t xml:space="preserve">sposobu finansowania inwestycji w ramach   </w:t>
      </w:r>
      <w:r w:rsidRPr="00C564DC">
        <w:rPr>
          <w:rFonts w:ascii="Arial" w:hAnsi="Arial" w:cs="Arial"/>
          <w:color w:val="000000" w:themeColor="text1"/>
        </w:rPr>
        <w:t>Europejskiego Funduszu Rozwoju Regionalnego w ramach Programu Regionalnego Fundusze Europejskie dla Łódzkiego 2021 – 2027</w:t>
      </w:r>
      <w:r w:rsidRPr="00C564DC">
        <w:rPr>
          <w:rFonts w:ascii="Arial" w:eastAsia="Times New Roman" w:hAnsi="Arial" w:cs="Arial"/>
          <w:color w:val="000000" w:themeColor="text1"/>
        </w:rPr>
        <w:t>, a także zmiany samoistne spowodowane okolicznościami wynikającymi z wystąpienia siły wyższej, o ile nie spowodują konieczności zapłaty odsetek lub wynagrodzenia w większej kwocie wykonawcy.</w:t>
      </w:r>
    </w:p>
    <w:p w14:paraId="11D073D0" w14:textId="4F609B02"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Zamawiający przewiduje możliwość </w:t>
      </w:r>
      <w:proofErr w:type="gramStart"/>
      <w:r w:rsidRPr="00C564DC">
        <w:rPr>
          <w:rFonts w:ascii="Arial" w:eastAsia="Times New Roman" w:hAnsi="Arial" w:cs="Arial"/>
          <w:color w:val="000000" w:themeColor="text1"/>
        </w:rPr>
        <w:t>wprowadzenia  zmian</w:t>
      </w:r>
      <w:proofErr w:type="gramEnd"/>
      <w:r w:rsidRPr="00C564DC">
        <w:rPr>
          <w:rFonts w:ascii="Arial" w:eastAsia="Times New Roman" w:hAnsi="Arial" w:cs="Arial"/>
          <w:color w:val="000000" w:themeColor="text1"/>
        </w:rPr>
        <w:t xml:space="preserve"> Harmonogramu rzeczowo-finansowego, o którym mowa w § </w:t>
      </w:r>
      <w:r w:rsidR="00C91A47" w:rsidRPr="00C564DC">
        <w:rPr>
          <w:rFonts w:ascii="Arial" w:eastAsia="Times New Roman" w:hAnsi="Arial" w:cs="Arial"/>
          <w:color w:val="000000" w:themeColor="text1"/>
        </w:rPr>
        <w:t>4</w:t>
      </w:r>
      <w:r w:rsidRPr="00C564DC">
        <w:rPr>
          <w:rFonts w:ascii="Arial" w:eastAsia="Times New Roman" w:hAnsi="Arial" w:cs="Arial"/>
          <w:color w:val="000000" w:themeColor="text1"/>
        </w:rPr>
        <w:t xml:space="preserve"> ust. </w:t>
      </w:r>
      <w:r w:rsidR="00C91A47" w:rsidRPr="00C564DC">
        <w:rPr>
          <w:rFonts w:ascii="Arial" w:eastAsia="Times New Roman" w:hAnsi="Arial" w:cs="Arial"/>
          <w:color w:val="000000" w:themeColor="text1"/>
        </w:rPr>
        <w:t>1</w:t>
      </w:r>
      <w:r w:rsidRPr="00C564DC">
        <w:rPr>
          <w:rFonts w:ascii="Arial" w:eastAsia="Times New Roman" w:hAnsi="Arial" w:cs="Arial"/>
          <w:color w:val="000000" w:themeColor="text1"/>
        </w:rPr>
        <w:t xml:space="preserve"> niniejszej umowy, w szczególności w zakresie rzeczowym z zastrzeżeniem, że zmiany te nie mogą powodować przesunięcia terminów etapów wykonania przedmiotu zamówienia i wysokości wynagrodzenia za poszczególne etapy, bez sporządzenia stosownego aneksu do umowy. </w:t>
      </w:r>
    </w:p>
    <w:p w14:paraId="04F7A478"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Wszystkie wymienione powyżej okoliczności stanowią katalog zmian, które mogą zostać wprowadzone do umowy, nie stanowią jednocześnie zobowiązania do ich wprowadzenia.</w:t>
      </w:r>
    </w:p>
    <w:p w14:paraId="2B6D4206" w14:textId="2E403D0E"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Każda ze stron przedkładając drugiej stronie propozycję zmian spełniającą wymogi określone w ust. 1-</w:t>
      </w:r>
      <w:r w:rsidR="00C91A47" w:rsidRPr="00C564DC">
        <w:rPr>
          <w:rFonts w:ascii="Arial" w:eastAsia="Times New Roman" w:hAnsi="Arial" w:cs="Arial"/>
          <w:bCs/>
          <w:color w:val="000000" w:themeColor="text1"/>
        </w:rPr>
        <w:t>5</w:t>
      </w:r>
      <w:r w:rsidRPr="00C564DC">
        <w:rPr>
          <w:rFonts w:ascii="Arial" w:eastAsia="Times New Roman" w:hAnsi="Arial" w:cs="Arial"/>
          <w:bCs/>
          <w:color w:val="000000" w:themeColor="text1"/>
        </w:rPr>
        <w:t xml:space="preserve"> wraz z tą propozycją przedłoży:</w:t>
      </w:r>
    </w:p>
    <w:p w14:paraId="198A9D06" w14:textId="77777777" w:rsidR="008F0A6B" w:rsidRPr="00C564DC" w:rsidRDefault="008F0A6B" w:rsidP="00C564DC">
      <w:pPr>
        <w:numPr>
          <w:ilvl w:val="0"/>
          <w:numId w:val="31"/>
        </w:numPr>
        <w:tabs>
          <w:tab w:val="left" w:pos="567"/>
        </w:tabs>
        <w:spacing w:after="0" w:line="240" w:lineRule="auto"/>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opis proponowanych zmian i harmonogram wykonania zmian;</w:t>
      </w:r>
    </w:p>
    <w:p w14:paraId="75B6B589" w14:textId="77777777" w:rsidR="008F0A6B" w:rsidRPr="00C564DC" w:rsidRDefault="008F0A6B" w:rsidP="00C564DC">
      <w:pPr>
        <w:numPr>
          <w:ilvl w:val="0"/>
          <w:numId w:val="31"/>
        </w:numPr>
        <w:tabs>
          <w:tab w:val="left" w:pos="567"/>
        </w:tabs>
        <w:spacing w:after="0" w:line="240" w:lineRule="auto"/>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propozycję dotyczącą jakichkolwiek koniecznych modyfikacji w Harmonogramie i szacunek w jaki sposób zakładane zmiany wpłyną na termin realizacji Przedmiotu Umowy;</w:t>
      </w:r>
    </w:p>
    <w:p w14:paraId="7D5F381C" w14:textId="77777777" w:rsidR="008F0A6B" w:rsidRPr="00C564DC" w:rsidRDefault="008F0A6B" w:rsidP="00C564DC">
      <w:pPr>
        <w:numPr>
          <w:ilvl w:val="0"/>
          <w:numId w:val="31"/>
        </w:numPr>
        <w:tabs>
          <w:tab w:val="left" w:pos="567"/>
        </w:tabs>
        <w:spacing w:after="0" w:line="240" w:lineRule="auto"/>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szacunki dotyczące wpływu zmian na wynagrodzenie należne Wykonawcy wraz z uzasadnieniem;</w:t>
      </w:r>
    </w:p>
    <w:p w14:paraId="48F88760" w14:textId="77777777" w:rsidR="008F0A6B" w:rsidRPr="00C564DC" w:rsidRDefault="008F0A6B" w:rsidP="00C564DC">
      <w:pPr>
        <w:numPr>
          <w:ilvl w:val="0"/>
          <w:numId w:val="31"/>
        </w:numPr>
        <w:tabs>
          <w:tab w:val="left" w:pos="567"/>
        </w:tabs>
        <w:spacing w:after="0" w:line="240" w:lineRule="auto"/>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 xml:space="preserve">uzasadnienie zmiany, w tym wskazanie przesłanek opisanych w ust. 1-3. </w:t>
      </w:r>
    </w:p>
    <w:p w14:paraId="016E5BCD"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 xml:space="preserve">Po otrzymaniu propozycji, Wykonawca albo Zamawiający, w porozumieniu </w:t>
      </w:r>
      <w:r w:rsidRPr="00C564DC">
        <w:rPr>
          <w:rFonts w:ascii="Arial" w:eastAsia="Times New Roman" w:hAnsi="Arial" w:cs="Arial"/>
          <w:bCs/>
          <w:color w:val="000000" w:themeColor="text1"/>
        </w:rPr>
        <w:br/>
        <w:t xml:space="preserve">z Inspektorem Nadzoru Inwestorskiego, (w zależności od przypadku) w terminie 14 dni zatwierdzi bądź odrzuci otrzymaną propozycję zmian, spełniającą wymogi opisane </w:t>
      </w:r>
      <w:r w:rsidRPr="00C564DC">
        <w:rPr>
          <w:rFonts w:ascii="Arial" w:eastAsia="Times New Roman" w:hAnsi="Arial" w:cs="Arial"/>
          <w:bCs/>
          <w:color w:val="000000" w:themeColor="text1"/>
        </w:rPr>
        <w:br/>
        <w:t>w ust. 7.</w:t>
      </w:r>
    </w:p>
    <w:p w14:paraId="669CD141" w14:textId="64DE48FB"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lastRenderedPageBreak/>
        <w:t>Do przesłanych zmodyfikowanych propozycji zmian mają zastosowanie postanowienia ust. 8.</w:t>
      </w:r>
    </w:p>
    <w:p w14:paraId="29149C04"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W przypadku przyjęcia propozycji zmian wchodzą one w życie pod warunkiem objęcia ich pisemnym aneksem.</w:t>
      </w:r>
    </w:p>
    <w:p w14:paraId="16B2182D"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Zmiany muszą być uwzględnione przez Wykonawcę w uaktualnionym harmonogramie.</w:t>
      </w:r>
    </w:p>
    <w:p w14:paraId="49563E34"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bCs/>
          <w:color w:val="000000" w:themeColor="text1"/>
        </w:rPr>
      </w:pPr>
      <w:r w:rsidRPr="00C564DC">
        <w:rPr>
          <w:rFonts w:ascii="Arial" w:eastAsia="Times New Roman" w:hAnsi="Arial" w:cs="Arial"/>
          <w:bCs/>
          <w:color w:val="000000" w:themeColor="text1"/>
        </w:rPr>
        <w:t>Zmiana nie może powodować zmiany terminu, o którym mowa w § 4, jeżeli jest skutkiem nieprawidłowego działania lub zaniechania Wykonawcy.</w:t>
      </w:r>
    </w:p>
    <w:p w14:paraId="0C9D3227"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Nie stanowi zmiany umowy w rozumieniu art. 454 ustawy Prawo zamówień publicznych w szczególności:</w:t>
      </w:r>
    </w:p>
    <w:p w14:paraId="0599ACCE" w14:textId="77777777" w:rsidR="008F0A6B" w:rsidRPr="00C564DC" w:rsidRDefault="008F0A6B" w:rsidP="00C564DC">
      <w:pPr>
        <w:numPr>
          <w:ilvl w:val="0"/>
          <w:numId w:val="32"/>
        </w:numPr>
        <w:tabs>
          <w:tab w:val="left" w:pos="567"/>
        </w:tabs>
        <w:spacing w:after="0" w:line="240" w:lineRule="auto"/>
        <w:ind w:left="1134" w:right="-108"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zmiana danych związanych z obsługą administracyjno-organizacyjną Umowy, </w:t>
      </w:r>
    </w:p>
    <w:p w14:paraId="73871BDF" w14:textId="77777777" w:rsidR="008F0A6B" w:rsidRPr="00C564DC" w:rsidRDefault="008F0A6B" w:rsidP="00C564DC">
      <w:pPr>
        <w:numPr>
          <w:ilvl w:val="0"/>
          <w:numId w:val="32"/>
        </w:numPr>
        <w:tabs>
          <w:tab w:val="left" w:pos="567"/>
        </w:tabs>
        <w:spacing w:after="0" w:line="240" w:lineRule="auto"/>
        <w:ind w:left="1134" w:right="-108"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zmiany danych teleadresowych, zmiany osób wskazanych do kontaktów </w:t>
      </w:r>
      <w:proofErr w:type="gramStart"/>
      <w:r w:rsidRPr="00C564DC">
        <w:rPr>
          <w:rFonts w:ascii="Arial" w:eastAsia="Times New Roman" w:hAnsi="Arial" w:cs="Arial"/>
          <w:color w:val="000000" w:themeColor="text1"/>
          <w:lang w:eastAsia="pl-PL"/>
        </w:rPr>
        <w:t>miedzy</w:t>
      </w:r>
      <w:proofErr w:type="gramEnd"/>
      <w:r w:rsidRPr="00C564DC">
        <w:rPr>
          <w:rFonts w:ascii="Arial" w:eastAsia="Times New Roman" w:hAnsi="Arial" w:cs="Arial"/>
          <w:color w:val="000000" w:themeColor="text1"/>
          <w:lang w:eastAsia="pl-PL"/>
        </w:rPr>
        <w:t xml:space="preserve"> Stronami;</w:t>
      </w:r>
    </w:p>
    <w:p w14:paraId="21452D54" w14:textId="77777777" w:rsidR="008F0A6B" w:rsidRPr="00C564DC" w:rsidRDefault="008F0A6B" w:rsidP="00C564DC">
      <w:pPr>
        <w:numPr>
          <w:ilvl w:val="0"/>
          <w:numId w:val="32"/>
        </w:numPr>
        <w:tabs>
          <w:tab w:val="left" w:pos="567"/>
        </w:tabs>
        <w:spacing w:after="0" w:line="240" w:lineRule="auto"/>
        <w:ind w:left="1134" w:right="-108"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zmiany pozostałych postanowień Umowy </w:t>
      </w:r>
      <w:proofErr w:type="gramStart"/>
      <w:r w:rsidRPr="00C564DC">
        <w:rPr>
          <w:rFonts w:ascii="Arial" w:eastAsia="Times New Roman" w:hAnsi="Arial" w:cs="Arial"/>
          <w:color w:val="000000" w:themeColor="text1"/>
          <w:lang w:eastAsia="pl-PL"/>
        </w:rPr>
        <w:t>nie stanowiące</w:t>
      </w:r>
      <w:proofErr w:type="gramEnd"/>
      <w:r w:rsidRPr="00C564DC">
        <w:rPr>
          <w:rFonts w:ascii="Arial" w:eastAsia="Times New Roman" w:hAnsi="Arial" w:cs="Arial"/>
          <w:color w:val="000000" w:themeColor="text1"/>
          <w:lang w:eastAsia="pl-PL"/>
        </w:rPr>
        <w:t xml:space="preserve"> treści oferty Wykonawcy.</w:t>
      </w:r>
    </w:p>
    <w:p w14:paraId="75E8B7F8"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odszkodowanie za tego rodzaju koszty.</w:t>
      </w:r>
    </w:p>
    <w:p w14:paraId="7BE697BB"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hAnsi="Arial" w:cs="Arial"/>
          <w:bCs/>
          <w:color w:val="000000" w:themeColor="text1"/>
        </w:rPr>
        <w:t>Zamawiający przewiduje możliwość zmiany umowy bez przeprowadzania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w:t>
      </w:r>
    </w:p>
    <w:p w14:paraId="5857DDD7" w14:textId="77777777" w:rsidR="008F0A6B" w:rsidRPr="00C564DC" w:rsidRDefault="008F0A6B" w:rsidP="00C564DC">
      <w:pPr>
        <w:numPr>
          <w:ilvl w:val="0"/>
          <w:numId w:val="26"/>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hAnsi="Arial" w:cs="Arial"/>
          <w:color w:val="000000" w:themeColor="text1"/>
        </w:rPr>
        <w:t xml:space="preserve">W związku z regulacjami art. 433 pkt 4 ustawy </w:t>
      </w:r>
      <w:proofErr w:type="spellStart"/>
      <w:r w:rsidRPr="00C564DC">
        <w:rPr>
          <w:rFonts w:ascii="Arial" w:hAnsi="Arial" w:cs="Arial"/>
          <w:color w:val="000000" w:themeColor="text1"/>
        </w:rPr>
        <w:t>Pzp</w:t>
      </w:r>
      <w:proofErr w:type="spellEnd"/>
      <w:r w:rsidRPr="00C564DC">
        <w:rPr>
          <w:rFonts w:ascii="Arial" w:hAnsi="Arial" w:cs="Arial"/>
          <w:color w:val="000000" w:themeColor="text1"/>
        </w:rPr>
        <w:t xml:space="preserve"> – Zamawiający dopuszcza </w:t>
      </w:r>
      <w:proofErr w:type="gramStart"/>
      <w:r w:rsidRPr="00C564DC">
        <w:rPr>
          <w:rFonts w:ascii="Arial" w:hAnsi="Arial" w:cs="Arial"/>
          <w:color w:val="000000" w:themeColor="text1"/>
        </w:rPr>
        <w:t xml:space="preserve">możliwość </w:t>
      </w:r>
      <w:r w:rsidRPr="00C564DC">
        <w:rPr>
          <w:rFonts w:ascii="Arial" w:hAnsi="Arial" w:cs="Arial"/>
          <w:b/>
          <w:color w:val="000000" w:themeColor="text1"/>
        </w:rPr>
        <w:t xml:space="preserve"> </w:t>
      </w:r>
      <w:r w:rsidRPr="00C564DC">
        <w:rPr>
          <w:rFonts w:ascii="Arial" w:hAnsi="Arial" w:cs="Arial"/>
          <w:color w:val="000000" w:themeColor="text1"/>
          <w:spacing w:val="3"/>
        </w:rPr>
        <w:t>zmiany</w:t>
      </w:r>
      <w:proofErr w:type="gramEnd"/>
      <w:r w:rsidRPr="00C564DC">
        <w:rPr>
          <w:rFonts w:ascii="Arial" w:hAnsi="Arial" w:cs="Arial"/>
          <w:color w:val="000000" w:themeColor="text1"/>
          <w:spacing w:val="3"/>
        </w:rPr>
        <w:t xml:space="preserve"> zakresu rzeczowego Umowy w wyniku rezygnacji przez Zamawiającego </w:t>
      </w:r>
      <w:r w:rsidRPr="00C564DC">
        <w:rPr>
          <w:rFonts w:ascii="Arial" w:hAnsi="Arial" w:cs="Arial"/>
          <w:color w:val="000000" w:themeColor="text1"/>
          <w:spacing w:val="2"/>
        </w:rPr>
        <w:t xml:space="preserve">z realizacji części przedmiotu umowy wraz ze zmniejszeniem wynagrodzenia należnego </w:t>
      </w:r>
      <w:r w:rsidRPr="00C564DC">
        <w:rPr>
          <w:rFonts w:ascii="Arial" w:hAnsi="Arial" w:cs="Arial"/>
          <w:color w:val="000000" w:themeColor="text1"/>
          <w:spacing w:val="-5"/>
        </w:rPr>
        <w:t>Wykonawcy - z zastrzeżeniem, iż rezygnacja nie może dotyczyć więcej, niż 30 % wartości wynagrodzenia umownego.</w:t>
      </w:r>
    </w:p>
    <w:p w14:paraId="3DE65327" w14:textId="77777777" w:rsidR="008F0A6B" w:rsidRPr="00C564DC" w:rsidRDefault="008F0A6B" w:rsidP="00C564DC">
      <w:pPr>
        <w:tabs>
          <w:tab w:val="left" w:pos="567"/>
        </w:tabs>
        <w:spacing w:after="0" w:line="240" w:lineRule="auto"/>
        <w:jc w:val="both"/>
        <w:rPr>
          <w:rFonts w:ascii="Arial" w:eastAsia="Times New Roman" w:hAnsi="Arial" w:cs="Arial"/>
          <w:color w:val="000000" w:themeColor="text1"/>
        </w:rPr>
      </w:pPr>
    </w:p>
    <w:p w14:paraId="4810D509" w14:textId="77777777" w:rsidR="008F0A6B" w:rsidRPr="00C564DC" w:rsidRDefault="008F0A6B" w:rsidP="00C564DC">
      <w:pPr>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ROBOTY ZANIECHANE I DODATKOWE</w:t>
      </w:r>
    </w:p>
    <w:p w14:paraId="48C99A41" w14:textId="77777777" w:rsidR="008F0A6B" w:rsidRPr="00C564DC" w:rsidRDefault="008F0A6B" w:rsidP="00C564DC">
      <w:pPr>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15.</w:t>
      </w:r>
    </w:p>
    <w:p w14:paraId="792F7D3C" w14:textId="77777777" w:rsidR="008F0A6B" w:rsidRPr="00C564DC" w:rsidRDefault="008F0A6B" w:rsidP="00C564DC">
      <w:pPr>
        <w:numPr>
          <w:ilvl w:val="0"/>
          <w:numId w:val="48"/>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Na wniosek Zamawiającego Wykonawca zobowiązany jest w trakcie realizacji Umowy wykonać również roboty zamienne lub dodatkowe, nieobjęte Przedmiotem Umowy, ale niezbędne do ukończenia budowy obiektu we właściwy sposób.</w:t>
      </w:r>
    </w:p>
    <w:p w14:paraId="2DE46DE5" w14:textId="5E739585" w:rsidR="008F0A6B" w:rsidRPr="00C564DC" w:rsidRDefault="008F0A6B" w:rsidP="00C564DC">
      <w:pPr>
        <w:numPr>
          <w:ilvl w:val="0"/>
          <w:numId w:val="48"/>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Na wniosek Zamawiającego Wykonawca odstąpi </w:t>
      </w:r>
      <w:proofErr w:type="gramStart"/>
      <w:r w:rsidRPr="00C564DC">
        <w:rPr>
          <w:rFonts w:ascii="Arial" w:eastAsia="Times New Roman" w:hAnsi="Arial" w:cs="Arial"/>
          <w:color w:val="000000" w:themeColor="text1"/>
        </w:rPr>
        <w:t>od  wykonywania</w:t>
      </w:r>
      <w:proofErr w:type="gramEnd"/>
      <w:r w:rsidRPr="00C564DC">
        <w:rPr>
          <w:rFonts w:ascii="Arial" w:eastAsia="Times New Roman" w:hAnsi="Arial" w:cs="Arial"/>
          <w:color w:val="000000" w:themeColor="text1"/>
        </w:rPr>
        <w:t xml:space="preserve"> niektórych robót objętych Przedmiotem Umowy, jeżeli jest to niezbędne do ukończenia Przedmiotu Umowy we właściwy sposób (roboty zaniechane).</w:t>
      </w:r>
    </w:p>
    <w:p w14:paraId="2F58B0DA" w14:textId="0003308B" w:rsidR="008F0A6B" w:rsidRPr="00C564DC" w:rsidRDefault="008F0A6B" w:rsidP="00C564DC">
      <w:pPr>
        <w:numPr>
          <w:ilvl w:val="0"/>
          <w:numId w:val="48"/>
        </w:numPr>
        <w:tabs>
          <w:tab w:val="left" w:pos="567"/>
        </w:tabs>
        <w:spacing w:after="0" w:line="240" w:lineRule="auto"/>
        <w:ind w:left="567" w:hanging="567"/>
        <w:jc w:val="both"/>
        <w:rPr>
          <w:rFonts w:ascii="Arial" w:eastAsia="Calibri" w:hAnsi="Arial" w:cs="Arial"/>
          <w:color w:val="000000" w:themeColor="text1"/>
          <w:lang w:eastAsia="zh-CN"/>
        </w:rPr>
      </w:pPr>
      <w:r w:rsidRPr="00C564DC">
        <w:rPr>
          <w:rFonts w:ascii="Arial" w:eastAsia="Times New Roman" w:hAnsi="Arial" w:cs="Arial"/>
          <w:color w:val="000000" w:themeColor="text1"/>
        </w:rPr>
        <w:t>W razie</w:t>
      </w:r>
      <w:r w:rsidRPr="00C564DC">
        <w:rPr>
          <w:rFonts w:ascii="Arial" w:eastAsia="Calibri" w:hAnsi="Arial" w:cs="Arial"/>
          <w:color w:val="000000" w:themeColor="text1"/>
          <w:lang w:eastAsia="zh-CN"/>
        </w:rPr>
        <w:t xml:space="preserve"> </w:t>
      </w:r>
      <w:proofErr w:type="gramStart"/>
      <w:r w:rsidRPr="00C564DC">
        <w:rPr>
          <w:rFonts w:ascii="Arial" w:eastAsia="Calibri" w:hAnsi="Arial" w:cs="Arial"/>
          <w:color w:val="000000" w:themeColor="text1"/>
          <w:lang w:eastAsia="zh-CN"/>
        </w:rPr>
        <w:t>wystąpienia  robót</w:t>
      </w:r>
      <w:proofErr w:type="gramEnd"/>
      <w:r w:rsidRPr="00C564DC">
        <w:rPr>
          <w:rFonts w:ascii="Arial" w:eastAsia="Calibri" w:hAnsi="Arial" w:cs="Arial"/>
          <w:color w:val="000000" w:themeColor="text1"/>
          <w:lang w:eastAsia="zh-CN"/>
        </w:rPr>
        <w:t>, o których mowa w ust. 1 i 2, zasady ich rozliczania są następujące:</w:t>
      </w:r>
    </w:p>
    <w:p w14:paraId="788559AF" w14:textId="166BE773" w:rsidR="008F0A6B" w:rsidRPr="00C564DC" w:rsidRDefault="008F0A6B" w:rsidP="00C564DC">
      <w:pPr>
        <w:pStyle w:val="Akapitzlist"/>
        <w:numPr>
          <w:ilvl w:val="0"/>
          <w:numId w:val="49"/>
        </w:numPr>
        <w:tabs>
          <w:tab w:val="left" w:pos="567"/>
        </w:tabs>
        <w:spacing w:after="0" w:line="240" w:lineRule="auto"/>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wartość robót objętych Przedmiotem Umowy, z których wykonania zrezygnowano (roboty zaniechane) ustalona zostanie na podstawie kosztorysu ofertowego, który Wykonawca dostarczył Zamawiającemu po podpisaniu Umowy; w sytuacji odstąpienia od danego elementu robót określonego w kosztorysie ofertowym nastąpi odliczenie wartości tego elementu od ogólnej wartości wynagrodzenia określonego w </w:t>
      </w:r>
      <w:r w:rsidRPr="00C564DC">
        <w:rPr>
          <w:rFonts w:ascii="Arial" w:eastAsia="Times New Roman" w:hAnsi="Arial" w:cs="Arial"/>
          <w:bCs/>
          <w:color w:val="000000" w:themeColor="text1"/>
          <w:lang w:eastAsia="pl-PL"/>
        </w:rPr>
        <w:t>§</w:t>
      </w:r>
      <w:r w:rsidRPr="00C564DC">
        <w:rPr>
          <w:rFonts w:ascii="Arial" w:eastAsia="Times New Roman" w:hAnsi="Arial" w:cs="Arial"/>
          <w:color w:val="000000" w:themeColor="text1"/>
          <w:lang w:eastAsia="pl-PL"/>
        </w:rPr>
        <w:t xml:space="preserve"> 11 ust. 1. </w:t>
      </w:r>
    </w:p>
    <w:p w14:paraId="2ECE7B26" w14:textId="1F6121C2" w:rsidR="008F0A6B" w:rsidRPr="00C564DC" w:rsidRDefault="008F0A6B" w:rsidP="00C564DC">
      <w:pPr>
        <w:pStyle w:val="Akapitzlist"/>
        <w:numPr>
          <w:ilvl w:val="0"/>
          <w:numId w:val="49"/>
        </w:numPr>
        <w:tabs>
          <w:tab w:val="left" w:pos="567"/>
        </w:tabs>
        <w:spacing w:after="0" w:line="240" w:lineRule="auto"/>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wartość</w:t>
      </w:r>
      <w:r w:rsidRPr="00C564DC">
        <w:rPr>
          <w:rFonts w:ascii="Arial" w:eastAsia="Calibri" w:hAnsi="Arial" w:cs="Arial"/>
          <w:color w:val="000000" w:themeColor="text1"/>
          <w:lang w:eastAsia="zh-CN"/>
        </w:rPr>
        <w:t xml:space="preserve"> robót nieobjętych Przedmiotem Umowy (roboty zamienne lub dodatkowe) ustalona zostanie na podstawie: </w:t>
      </w:r>
    </w:p>
    <w:p w14:paraId="42571BEC" w14:textId="1A23FFB4" w:rsidR="008F0A6B" w:rsidRPr="00C564DC" w:rsidRDefault="008F0A6B" w:rsidP="00C564DC">
      <w:pPr>
        <w:numPr>
          <w:ilvl w:val="2"/>
          <w:numId w:val="40"/>
        </w:numPr>
        <w:tabs>
          <w:tab w:val="left" w:pos="567"/>
        </w:tabs>
        <w:suppressAutoHyphens/>
        <w:spacing w:after="0" w:line="240" w:lineRule="auto"/>
        <w:ind w:left="1418" w:hanging="284"/>
        <w:jc w:val="both"/>
        <w:rPr>
          <w:rFonts w:ascii="Arial" w:eastAsia="Calibri" w:hAnsi="Arial" w:cs="Arial"/>
          <w:color w:val="000000" w:themeColor="text1"/>
          <w:lang w:eastAsia="zh-CN"/>
        </w:rPr>
      </w:pPr>
      <w:r w:rsidRPr="00C564DC">
        <w:rPr>
          <w:rFonts w:ascii="Arial" w:eastAsia="Calibri" w:hAnsi="Arial" w:cs="Arial"/>
          <w:color w:val="000000" w:themeColor="text1"/>
          <w:lang w:eastAsia="zh-CN"/>
        </w:rPr>
        <w:t>w przypadku, jeśli roboty dodatkowe lub zamienne występują w kosztorysie ofertowym, który Wykonawca dostarczył Zamawiającego p</w:t>
      </w:r>
      <w:r w:rsidR="00C91A47" w:rsidRPr="00C564DC">
        <w:rPr>
          <w:rFonts w:ascii="Arial" w:eastAsia="Calibri" w:hAnsi="Arial" w:cs="Arial"/>
          <w:color w:val="000000" w:themeColor="text1"/>
          <w:lang w:eastAsia="zh-CN"/>
        </w:rPr>
        <w:t>o</w:t>
      </w:r>
      <w:r w:rsidRPr="00C564DC">
        <w:rPr>
          <w:rFonts w:ascii="Arial" w:eastAsia="Calibri" w:hAnsi="Arial" w:cs="Arial"/>
          <w:color w:val="000000" w:themeColor="text1"/>
          <w:lang w:eastAsia="zh-CN"/>
        </w:rPr>
        <w:t xml:space="preserve"> podpisani</w:t>
      </w:r>
      <w:r w:rsidR="00C91A47" w:rsidRPr="00C564DC">
        <w:rPr>
          <w:rFonts w:ascii="Arial" w:eastAsia="Calibri" w:hAnsi="Arial" w:cs="Arial"/>
          <w:color w:val="000000" w:themeColor="text1"/>
          <w:lang w:eastAsia="zh-CN"/>
        </w:rPr>
        <w:t>u</w:t>
      </w:r>
      <w:r w:rsidRPr="00C564DC">
        <w:rPr>
          <w:rFonts w:ascii="Arial" w:eastAsia="Calibri" w:hAnsi="Arial" w:cs="Arial"/>
          <w:color w:val="000000" w:themeColor="text1"/>
          <w:lang w:eastAsia="zh-CN"/>
        </w:rPr>
        <w:t xml:space="preserve"> Umowy,  ich wartość zostanie ustalona na podstawie cen jednostkowych wynikających z tego kosztorysu oraz obmiarów robót dodatkowych lub zamiennych, pod warunkiem że ich wartość nie jest wyższa </w:t>
      </w:r>
      <w:r w:rsidRPr="00C564DC">
        <w:rPr>
          <w:rFonts w:ascii="Arial" w:eastAsia="Times New Roman" w:hAnsi="Arial" w:cs="Arial"/>
          <w:color w:val="000000" w:themeColor="text1"/>
          <w:lang w:eastAsia="pl-PL"/>
        </w:rPr>
        <w:t>od średnich cen publikowanych w wydawnictwach branżowych (</w:t>
      </w:r>
      <w:proofErr w:type="spellStart"/>
      <w:r w:rsidRPr="00C564DC">
        <w:rPr>
          <w:rFonts w:ascii="Arial" w:eastAsia="Times New Roman" w:hAnsi="Arial" w:cs="Arial"/>
          <w:color w:val="000000" w:themeColor="text1"/>
          <w:lang w:eastAsia="pl-PL"/>
        </w:rPr>
        <w:t>Sekocenbud</w:t>
      </w:r>
      <w:proofErr w:type="spellEnd"/>
      <w:r w:rsidRPr="00C564DC">
        <w:rPr>
          <w:rFonts w:ascii="Arial" w:eastAsia="Times New Roman" w:hAnsi="Arial" w:cs="Arial"/>
          <w:color w:val="000000" w:themeColor="text1"/>
          <w:lang w:eastAsia="pl-PL"/>
        </w:rPr>
        <w:t xml:space="preserve">) dla województwa łódzkiego,  aktualnych w miesiącu/kwartale poprzedzającym miesiąc, w którym kalkulacja jest sporządzana. W przeciwnym wypadku, będą miały zastosowanie ceny jednostkowe </w:t>
      </w:r>
      <w:proofErr w:type="gramStart"/>
      <w:r w:rsidRPr="00C564DC">
        <w:rPr>
          <w:rFonts w:ascii="Arial" w:eastAsia="Times New Roman" w:hAnsi="Arial" w:cs="Arial"/>
          <w:color w:val="000000" w:themeColor="text1"/>
          <w:lang w:eastAsia="pl-PL"/>
        </w:rPr>
        <w:t xml:space="preserve">wyliczone </w:t>
      </w:r>
      <w:r w:rsidRPr="00C564DC">
        <w:rPr>
          <w:rFonts w:ascii="Arial" w:hAnsi="Arial" w:cs="Arial"/>
          <w:bCs/>
          <w:color w:val="000000" w:themeColor="text1"/>
        </w:rPr>
        <w:t xml:space="preserve"> wg</w:t>
      </w:r>
      <w:proofErr w:type="gramEnd"/>
      <w:r w:rsidRPr="00C564DC">
        <w:rPr>
          <w:rFonts w:ascii="Arial" w:hAnsi="Arial" w:cs="Arial"/>
          <w:bCs/>
          <w:color w:val="000000" w:themeColor="text1"/>
        </w:rPr>
        <w:t xml:space="preserve"> średnich czynników cenotwórczych dla województwa łódzkiego w dostępnych publikacjach </w:t>
      </w:r>
      <w:proofErr w:type="spellStart"/>
      <w:r w:rsidRPr="00C564DC">
        <w:rPr>
          <w:rFonts w:ascii="Arial" w:hAnsi="Arial" w:cs="Arial"/>
          <w:bCs/>
          <w:color w:val="000000" w:themeColor="text1"/>
        </w:rPr>
        <w:t>Sekocenbudu</w:t>
      </w:r>
      <w:proofErr w:type="spellEnd"/>
      <w:r w:rsidRPr="00C564DC">
        <w:rPr>
          <w:rFonts w:ascii="Arial" w:hAnsi="Arial" w:cs="Arial"/>
          <w:bCs/>
          <w:color w:val="000000" w:themeColor="text1"/>
        </w:rPr>
        <w:t xml:space="preserve">, aktualnych </w:t>
      </w:r>
      <w:r w:rsidRPr="00C564DC">
        <w:rPr>
          <w:rFonts w:ascii="Arial" w:hAnsi="Arial" w:cs="Arial"/>
          <w:bCs/>
          <w:color w:val="000000" w:themeColor="text1"/>
        </w:rPr>
        <w:lastRenderedPageBreak/>
        <w:t>na dzień sporządzania kosztorysu. Sporządzony w oparciu o wskazane metody kosztorys ofertowy wymaga zatwierdzenia/akceptacji przez Inspektora Nadzoru</w:t>
      </w:r>
    </w:p>
    <w:p w14:paraId="22D712A4" w14:textId="540A1198" w:rsidR="008F0A6B" w:rsidRPr="00C564DC" w:rsidRDefault="008F0A6B" w:rsidP="00C564DC">
      <w:pPr>
        <w:numPr>
          <w:ilvl w:val="2"/>
          <w:numId w:val="40"/>
        </w:numPr>
        <w:tabs>
          <w:tab w:val="left" w:pos="567"/>
        </w:tabs>
        <w:suppressAutoHyphens/>
        <w:spacing w:after="0" w:line="240" w:lineRule="auto"/>
        <w:ind w:left="1418" w:hanging="284"/>
        <w:jc w:val="both"/>
        <w:rPr>
          <w:rFonts w:ascii="Arial" w:eastAsia="Calibri" w:hAnsi="Arial" w:cs="Arial"/>
          <w:color w:val="000000" w:themeColor="text1"/>
          <w:lang w:eastAsia="zh-CN"/>
        </w:rPr>
      </w:pPr>
      <w:r w:rsidRPr="00C564DC">
        <w:rPr>
          <w:rFonts w:ascii="Arial" w:eastAsia="Calibri" w:hAnsi="Arial" w:cs="Arial"/>
          <w:color w:val="000000" w:themeColor="text1"/>
          <w:lang w:eastAsia="zh-CN"/>
        </w:rPr>
        <w:t>w przypadku, jeśli roboty dodatkowe lub zamienne nie występują w kosztorysie ofertowym, który Wykonawca dostarczył Zamawiającemu p</w:t>
      </w:r>
      <w:r w:rsidR="00C91A47" w:rsidRPr="00C564DC">
        <w:rPr>
          <w:rFonts w:ascii="Arial" w:eastAsia="Calibri" w:hAnsi="Arial" w:cs="Arial"/>
          <w:color w:val="000000" w:themeColor="text1"/>
          <w:lang w:eastAsia="zh-CN"/>
        </w:rPr>
        <w:t>o</w:t>
      </w:r>
      <w:r w:rsidRPr="00C564DC">
        <w:rPr>
          <w:rFonts w:ascii="Arial" w:eastAsia="Calibri" w:hAnsi="Arial" w:cs="Arial"/>
          <w:color w:val="000000" w:themeColor="text1"/>
          <w:lang w:eastAsia="zh-CN"/>
        </w:rPr>
        <w:t xml:space="preserve"> podpisani</w:t>
      </w:r>
      <w:r w:rsidR="00C91A47" w:rsidRPr="00C564DC">
        <w:rPr>
          <w:rFonts w:ascii="Arial" w:eastAsia="Calibri" w:hAnsi="Arial" w:cs="Arial"/>
          <w:color w:val="000000" w:themeColor="text1"/>
          <w:lang w:eastAsia="zh-CN"/>
        </w:rPr>
        <w:t>u</w:t>
      </w:r>
      <w:r w:rsidRPr="00C564DC">
        <w:rPr>
          <w:rFonts w:ascii="Arial" w:eastAsia="Calibri" w:hAnsi="Arial" w:cs="Arial"/>
          <w:color w:val="000000" w:themeColor="text1"/>
          <w:lang w:eastAsia="zh-CN"/>
        </w:rPr>
        <w:t xml:space="preserve"> Umowy, ich wartość zostanie ustalona na podstawie sporządzonej  </w:t>
      </w:r>
      <w:r w:rsidRPr="00C564DC">
        <w:rPr>
          <w:rFonts w:ascii="Arial" w:hAnsi="Arial" w:cs="Arial"/>
          <w:color w:val="000000" w:themeColor="text1"/>
        </w:rPr>
        <w:t xml:space="preserve">kalkulacji indywidualnej z zastosowaniem cen czynników produkcji nie wyższych od aktualnych średnich cen robocizny, materiałów, sprzętu i transportu  </w:t>
      </w:r>
      <w:r w:rsidRPr="00C564DC">
        <w:rPr>
          <w:rFonts w:ascii="Arial" w:eastAsia="Times New Roman" w:hAnsi="Arial" w:cs="Arial"/>
          <w:color w:val="000000" w:themeColor="text1"/>
          <w:lang w:eastAsia="pl-PL"/>
        </w:rPr>
        <w:t>w wydawnictwach branżowych (</w:t>
      </w:r>
      <w:proofErr w:type="spellStart"/>
      <w:r w:rsidRPr="00C564DC">
        <w:rPr>
          <w:rFonts w:ascii="Arial" w:eastAsia="Times New Roman" w:hAnsi="Arial" w:cs="Arial"/>
          <w:color w:val="000000" w:themeColor="text1"/>
          <w:lang w:eastAsia="pl-PL"/>
        </w:rPr>
        <w:t>Sekocenbud</w:t>
      </w:r>
      <w:proofErr w:type="spellEnd"/>
      <w:r w:rsidRPr="00C564DC">
        <w:rPr>
          <w:rFonts w:ascii="Arial" w:eastAsia="Times New Roman" w:hAnsi="Arial" w:cs="Arial"/>
          <w:color w:val="000000" w:themeColor="text1"/>
          <w:lang w:eastAsia="pl-PL"/>
        </w:rPr>
        <w:t xml:space="preserve">) dla województwa łódzkiego,  aktualnych w miesiącu/kwartale poprzedzającym miesiąc, w którym kalkulacja jest sporządzana. </w:t>
      </w:r>
      <w:r w:rsidRPr="00C564DC">
        <w:rPr>
          <w:rFonts w:ascii="Arial" w:hAnsi="Arial" w:cs="Arial"/>
          <w:bCs/>
          <w:color w:val="000000" w:themeColor="text1"/>
        </w:rPr>
        <w:t>Sporządzony w oparciu o wskazane metody kosztorys ofertowy wymaga zatwierdzenia/akceptacji przez Inspektora Nadzoru</w:t>
      </w:r>
    </w:p>
    <w:p w14:paraId="1178D5B1" w14:textId="77777777" w:rsidR="008F0A6B" w:rsidRPr="00C564DC" w:rsidRDefault="008F0A6B" w:rsidP="00C564DC">
      <w:pPr>
        <w:numPr>
          <w:ilvl w:val="0"/>
          <w:numId w:val="48"/>
        </w:numPr>
        <w:tabs>
          <w:tab w:val="left" w:pos="567"/>
        </w:tabs>
        <w:spacing w:after="0" w:line="240" w:lineRule="auto"/>
        <w:ind w:left="567" w:hanging="567"/>
        <w:jc w:val="both"/>
        <w:rPr>
          <w:rFonts w:ascii="Arial" w:eastAsia="Calibri" w:hAnsi="Arial" w:cs="Arial"/>
          <w:color w:val="000000" w:themeColor="text1"/>
          <w:lang w:eastAsia="zh-CN"/>
        </w:rPr>
      </w:pPr>
      <w:r w:rsidRPr="00C564DC">
        <w:rPr>
          <w:rFonts w:ascii="Arial" w:eastAsia="Times New Roman" w:hAnsi="Arial" w:cs="Arial"/>
          <w:color w:val="000000" w:themeColor="text1"/>
        </w:rPr>
        <w:t xml:space="preserve">Zlecenie wykonania robót dodatkowych lub </w:t>
      </w:r>
      <w:proofErr w:type="gramStart"/>
      <w:r w:rsidRPr="00C564DC">
        <w:rPr>
          <w:rFonts w:ascii="Arial" w:eastAsia="Times New Roman" w:hAnsi="Arial" w:cs="Arial"/>
          <w:color w:val="000000" w:themeColor="text1"/>
        </w:rPr>
        <w:t>zamiennych  a</w:t>
      </w:r>
      <w:proofErr w:type="gramEnd"/>
      <w:r w:rsidRPr="00C564DC">
        <w:rPr>
          <w:rFonts w:ascii="Arial" w:eastAsia="Times New Roman" w:hAnsi="Arial" w:cs="Arial"/>
          <w:color w:val="000000" w:themeColor="text1"/>
        </w:rPr>
        <w:t xml:space="preserve"> także zaniechanie części robót (odstąpienie) wymaga zawarcia aneksu do Umowy. Integralną częścią aneksu będzie Protokół konieczności zawierający wskazanie zakresu zmian Przedmiotu Umowy, uzasadnienie potrzeby lub konieczności ich dokonania oraz ustalenie wartości robót. Przygotowanie protokołu konieczności oraz propozycji aneksu jest</w:t>
      </w:r>
      <w:r w:rsidRPr="00C564DC">
        <w:rPr>
          <w:rFonts w:ascii="Arial" w:eastAsia="Calibri" w:hAnsi="Arial" w:cs="Arial"/>
          <w:color w:val="000000" w:themeColor="text1"/>
          <w:lang w:eastAsia="zh-CN"/>
        </w:rPr>
        <w:t xml:space="preserve"> obowiązkiem Wykonawcy.</w:t>
      </w:r>
    </w:p>
    <w:p w14:paraId="248D441F" w14:textId="77777777" w:rsidR="008F0A6B" w:rsidRPr="00C564DC" w:rsidRDefault="008F0A6B" w:rsidP="00C564DC">
      <w:pPr>
        <w:tabs>
          <w:tab w:val="left" w:pos="567"/>
        </w:tabs>
        <w:spacing w:after="0" w:line="240" w:lineRule="auto"/>
        <w:ind w:left="567"/>
        <w:jc w:val="both"/>
        <w:rPr>
          <w:rFonts w:ascii="Arial" w:eastAsia="Calibri" w:hAnsi="Arial" w:cs="Arial"/>
          <w:color w:val="000000" w:themeColor="text1"/>
          <w:lang w:eastAsia="zh-CN"/>
        </w:rPr>
      </w:pPr>
    </w:p>
    <w:p w14:paraId="5A7B1308" w14:textId="77777777" w:rsidR="008F0A6B" w:rsidRPr="00C564DC" w:rsidRDefault="008F0A6B" w:rsidP="00C564DC">
      <w:pPr>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ODSTĄPIENIE OD UMOWY</w:t>
      </w:r>
    </w:p>
    <w:p w14:paraId="3E95F578" w14:textId="77777777" w:rsidR="008F0A6B" w:rsidRPr="00C564DC" w:rsidRDefault="008F0A6B" w:rsidP="00C564DC">
      <w:pPr>
        <w:tabs>
          <w:tab w:val="left" w:pos="567"/>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16.</w:t>
      </w:r>
    </w:p>
    <w:p w14:paraId="19F6D516" w14:textId="2ADC65A3" w:rsidR="008F0A6B" w:rsidRPr="00C564DC" w:rsidRDefault="008F0A6B" w:rsidP="00C564DC">
      <w:pPr>
        <w:numPr>
          <w:ilvl w:val="0"/>
          <w:numId w:val="33"/>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Zamawiającemu przez </w:t>
      </w:r>
      <w:r w:rsidR="00C91A47" w:rsidRPr="00C564DC">
        <w:rPr>
          <w:rFonts w:ascii="Arial" w:eastAsia="Times New Roman" w:hAnsi="Arial" w:cs="Arial"/>
          <w:color w:val="000000" w:themeColor="text1"/>
        </w:rPr>
        <w:t>20</w:t>
      </w:r>
      <w:r w:rsidRPr="00C564DC">
        <w:rPr>
          <w:rFonts w:ascii="Arial" w:eastAsia="Times New Roman" w:hAnsi="Arial" w:cs="Arial"/>
          <w:color w:val="000000" w:themeColor="text1"/>
        </w:rPr>
        <w:t xml:space="preserve"> miesięcy od dnia podpisania Umowy przysługuje prawo odstąpienia od Umowy w całości lub w części realizacji Przedmiotu Umowy, w razie wystąpienia jednego z poniższych zdarzeń, w terminie 30 dni od daty powzięcia wiadomości:</w:t>
      </w:r>
    </w:p>
    <w:p w14:paraId="2D597453" w14:textId="77777777" w:rsidR="008F0A6B" w:rsidRPr="00C564DC" w:rsidRDefault="008F0A6B" w:rsidP="00C564DC">
      <w:pPr>
        <w:numPr>
          <w:ilvl w:val="0"/>
          <w:numId w:val="34"/>
        </w:numPr>
        <w:tabs>
          <w:tab w:val="left" w:pos="567"/>
          <w:tab w:val="num" w:pos="1134"/>
        </w:tabs>
        <w:spacing w:after="0" w:line="240" w:lineRule="auto"/>
        <w:ind w:left="1134" w:right="-108"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65A5801E" w14:textId="77777777" w:rsidR="008F0A6B" w:rsidRPr="001A0302" w:rsidRDefault="008F0A6B" w:rsidP="00C564DC">
      <w:pPr>
        <w:numPr>
          <w:ilvl w:val="0"/>
          <w:numId w:val="34"/>
        </w:numPr>
        <w:tabs>
          <w:tab w:val="left" w:pos="567"/>
          <w:tab w:val="num" w:pos="1134"/>
        </w:tabs>
        <w:spacing w:after="0" w:line="240" w:lineRule="auto"/>
        <w:ind w:left="1134" w:right="-108" w:hanging="567"/>
        <w:jc w:val="both"/>
        <w:rPr>
          <w:rFonts w:ascii="Arial" w:eastAsia="Times New Roman" w:hAnsi="Arial" w:cs="Arial"/>
          <w:lang w:eastAsia="pl-PL"/>
        </w:rPr>
      </w:pPr>
      <w:r w:rsidRPr="00C564DC">
        <w:rPr>
          <w:rFonts w:ascii="Arial" w:eastAsia="Times New Roman" w:hAnsi="Arial" w:cs="Arial"/>
          <w:color w:val="000000" w:themeColor="text1"/>
          <w:lang w:eastAsia="pl-PL"/>
        </w:rPr>
        <w:t xml:space="preserve">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w:t>
      </w:r>
      <w:r w:rsidRPr="001A0302">
        <w:rPr>
          <w:rFonts w:ascii="Arial" w:eastAsia="Times New Roman" w:hAnsi="Arial" w:cs="Arial"/>
          <w:lang w:eastAsia="pl-PL"/>
        </w:rPr>
        <w:t>podwykonawców (dalszych podwykonawców),</w:t>
      </w:r>
    </w:p>
    <w:p w14:paraId="1930E3AE" w14:textId="77777777" w:rsidR="008F0A6B" w:rsidRPr="001A0302" w:rsidRDefault="008F0A6B" w:rsidP="00C564DC">
      <w:pPr>
        <w:numPr>
          <w:ilvl w:val="0"/>
          <w:numId w:val="34"/>
        </w:numPr>
        <w:tabs>
          <w:tab w:val="left" w:pos="567"/>
          <w:tab w:val="num" w:pos="1134"/>
        </w:tabs>
        <w:spacing w:after="0" w:line="240" w:lineRule="auto"/>
        <w:ind w:left="1134" w:right="-108" w:hanging="567"/>
        <w:jc w:val="both"/>
        <w:rPr>
          <w:rFonts w:ascii="Arial" w:eastAsia="Times New Roman" w:hAnsi="Arial" w:cs="Arial"/>
          <w:lang w:eastAsia="pl-PL"/>
        </w:rPr>
      </w:pPr>
      <w:r w:rsidRPr="001A0302">
        <w:rPr>
          <w:rFonts w:ascii="Arial" w:eastAsia="Times New Roman" w:hAnsi="Arial" w:cs="Arial"/>
          <w:lang w:eastAsia="pl-PL"/>
        </w:rPr>
        <w:t>o wydaniu nakazu zajęcia majątku Wykonawcy;</w:t>
      </w:r>
    </w:p>
    <w:p w14:paraId="039B4974" w14:textId="1B876015" w:rsidR="008F0A6B" w:rsidRPr="001A0302" w:rsidRDefault="008F0A6B" w:rsidP="00C564DC">
      <w:pPr>
        <w:numPr>
          <w:ilvl w:val="0"/>
          <w:numId w:val="34"/>
        </w:numPr>
        <w:tabs>
          <w:tab w:val="left" w:pos="567"/>
          <w:tab w:val="num" w:pos="1134"/>
        </w:tabs>
        <w:spacing w:after="0" w:line="240" w:lineRule="auto"/>
        <w:ind w:left="1134" w:right="-108" w:hanging="567"/>
        <w:jc w:val="both"/>
        <w:rPr>
          <w:rFonts w:ascii="Arial" w:eastAsia="Times New Roman" w:hAnsi="Arial" w:cs="Arial"/>
          <w:lang w:eastAsia="pl-PL"/>
        </w:rPr>
      </w:pPr>
      <w:r w:rsidRPr="001A0302">
        <w:rPr>
          <w:rFonts w:ascii="Arial" w:eastAsia="Times New Roman" w:hAnsi="Arial" w:cs="Arial"/>
          <w:lang w:eastAsia="pl-PL"/>
        </w:rPr>
        <w:t>o zwłoce Wykonawcy w wykonaniu przedmiotu umowy przekraczającej 1</w:t>
      </w:r>
      <w:r w:rsidR="009E1B8D" w:rsidRPr="001A0302">
        <w:rPr>
          <w:rFonts w:ascii="Arial" w:eastAsia="Times New Roman" w:hAnsi="Arial" w:cs="Arial"/>
          <w:lang w:eastAsia="pl-PL"/>
        </w:rPr>
        <w:t>4</w:t>
      </w:r>
      <w:r w:rsidRPr="001A0302">
        <w:rPr>
          <w:rFonts w:ascii="Arial" w:eastAsia="Times New Roman" w:hAnsi="Arial" w:cs="Arial"/>
          <w:lang w:eastAsia="pl-PL"/>
        </w:rPr>
        <w:t xml:space="preserve"> dni roboczych w stosunku do terminów realizacji Umowy;</w:t>
      </w:r>
    </w:p>
    <w:p w14:paraId="775DA64D" w14:textId="77777777" w:rsidR="008F0A6B" w:rsidRPr="001A0302" w:rsidRDefault="008F0A6B" w:rsidP="00C564DC">
      <w:pPr>
        <w:numPr>
          <w:ilvl w:val="0"/>
          <w:numId w:val="34"/>
        </w:numPr>
        <w:tabs>
          <w:tab w:val="left" w:pos="567"/>
          <w:tab w:val="num" w:pos="1134"/>
        </w:tabs>
        <w:spacing w:after="0" w:line="240" w:lineRule="auto"/>
        <w:ind w:left="1134" w:right="-108" w:hanging="567"/>
        <w:jc w:val="both"/>
        <w:rPr>
          <w:rFonts w:ascii="Arial" w:eastAsia="Times New Roman" w:hAnsi="Arial" w:cs="Arial"/>
          <w:lang w:eastAsia="pl-PL"/>
        </w:rPr>
      </w:pPr>
      <w:r w:rsidRPr="001A0302">
        <w:rPr>
          <w:rFonts w:ascii="Arial" w:eastAsia="Times New Roman" w:hAnsi="Arial" w:cs="Arial"/>
          <w:lang w:eastAsia="pl-PL"/>
        </w:rPr>
        <w:t>o niewykonywaniu zakresu rzeczowego przedmiotu umowy mimo pisemnych zastrzeżeń Zamawiającego tj. nie wykonuje lub nienależycie wykonuje obowiązki wynikające z umowy, czym narusza jej postanowienia;</w:t>
      </w:r>
    </w:p>
    <w:p w14:paraId="5EC1DCE5" w14:textId="2E42F96F" w:rsidR="008F0A6B" w:rsidRPr="001A0302" w:rsidRDefault="008F0A6B" w:rsidP="00C564DC">
      <w:pPr>
        <w:numPr>
          <w:ilvl w:val="0"/>
          <w:numId w:val="34"/>
        </w:numPr>
        <w:tabs>
          <w:tab w:val="left" w:pos="567"/>
          <w:tab w:val="num" w:pos="1134"/>
        </w:tabs>
        <w:spacing w:after="0" w:line="240" w:lineRule="auto"/>
        <w:ind w:left="1134" w:right="-108" w:hanging="567"/>
        <w:jc w:val="both"/>
        <w:rPr>
          <w:rFonts w:ascii="Arial" w:eastAsia="Times New Roman" w:hAnsi="Arial" w:cs="Arial"/>
          <w:lang w:eastAsia="pl-PL"/>
        </w:rPr>
      </w:pPr>
      <w:r w:rsidRPr="001A0302">
        <w:rPr>
          <w:rFonts w:ascii="Arial" w:eastAsia="Times New Roman" w:hAnsi="Arial" w:cs="Arial"/>
          <w:lang w:eastAsia="pl-PL"/>
        </w:rPr>
        <w:t xml:space="preserve">o tym, że Wykonawca zaniedbuje bądź przerywa realizację robót lub realizację jakiejkolwiek czynności opisanej w zakresie rzeczowym przedmiotu umowy ze swojej winy na okres dłuższy niż </w:t>
      </w:r>
      <w:r w:rsidR="00C91A47" w:rsidRPr="001A0302">
        <w:rPr>
          <w:rFonts w:ascii="Arial" w:eastAsia="Times New Roman" w:hAnsi="Arial" w:cs="Arial"/>
          <w:lang w:eastAsia="pl-PL"/>
        </w:rPr>
        <w:t>1</w:t>
      </w:r>
      <w:r w:rsidR="00001214" w:rsidRPr="001A0302">
        <w:rPr>
          <w:rFonts w:ascii="Arial" w:eastAsia="Times New Roman" w:hAnsi="Arial" w:cs="Arial"/>
          <w:lang w:eastAsia="pl-PL"/>
        </w:rPr>
        <w:t>4</w:t>
      </w:r>
      <w:r w:rsidRPr="001A0302">
        <w:rPr>
          <w:rFonts w:ascii="Arial" w:eastAsia="Times New Roman" w:hAnsi="Arial" w:cs="Arial"/>
          <w:lang w:eastAsia="pl-PL"/>
        </w:rPr>
        <w:t xml:space="preserve"> dni roboczych;</w:t>
      </w:r>
    </w:p>
    <w:p w14:paraId="4E442005" w14:textId="77777777" w:rsidR="008F0A6B" w:rsidRPr="001A0302" w:rsidRDefault="008F0A6B" w:rsidP="00C564DC">
      <w:pPr>
        <w:numPr>
          <w:ilvl w:val="0"/>
          <w:numId w:val="34"/>
        </w:numPr>
        <w:tabs>
          <w:tab w:val="left" w:pos="567"/>
          <w:tab w:val="num" w:pos="1134"/>
        </w:tabs>
        <w:spacing w:after="0" w:line="240" w:lineRule="auto"/>
        <w:ind w:left="1134" w:right="-108" w:hanging="567"/>
        <w:jc w:val="both"/>
        <w:rPr>
          <w:rFonts w:ascii="Arial" w:eastAsia="Times New Roman" w:hAnsi="Arial" w:cs="Arial"/>
          <w:lang w:eastAsia="pl-PL"/>
        </w:rPr>
      </w:pPr>
      <w:r w:rsidRPr="001A0302">
        <w:rPr>
          <w:rFonts w:ascii="Arial" w:eastAsia="Times New Roman" w:hAnsi="Arial" w:cs="Arial"/>
          <w:lang w:eastAsia="pl-PL"/>
        </w:rPr>
        <w:t>o tym, że Wykonawca nie kontynuuje którejkolwiek czynności zakresu rzeczowego przedmiotu umowy.</w:t>
      </w:r>
    </w:p>
    <w:p w14:paraId="268D5010" w14:textId="146B42F9" w:rsidR="008F0A6B" w:rsidRPr="001A0302" w:rsidRDefault="008F0A6B" w:rsidP="00C564DC">
      <w:pPr>
        <w:numPr>
          <w:ilvl w:val="0"/>
          <w:numId w:val="33"/>
        </w:numPr>
        <w:tabs>
          <w:tab w:val="left" w:pos="567"/>
        </w:tabs>
        <w:spacing w:after="0" w:line="240" w:lineRule="auto"/>
        <w:ind w:left="567" w:hanging="567"/>
        <w:jc w:val="both"/>
        <w:rPr>
          <w:rFonts w:ascii="Arial" w:eastAsia="Times New Roman" w:hAnsi="Arial" w:cs="Arial"/>
        </w:rPr>
      </w:pPr>
      <w:r w:rsidRPr="001A0302">
        <w:rPr>
          <w:rFonts w:ascii="Arial" w:eastAsia="Times New Roman" w:hAnsi="Arial" w:cs="Arial"/>
        </w:rPr>
        <w:t xml:space="preserve">W przypadkach określonych w ust. 1 pkt </w:t>
      </w:r>
      <w:r w:rsidR="00C91A47" w:rsidRPr="001A0302">
        <w:rPr>
          <w:rFonts w:ascii="Arial" w:eastAsia="Times New Roman" w:hAnsi="Arial" w:cs="Arial"/>
        </w:rPr>
        <w:t>6-</w:t>
      </w:r>
      <w:r w:rsidRPr="001A0302">
        <w:rPr>
          <w:rFonts w:ascii="Arial" w:eastAsia="Times New Roman" w:hAnsi="Arial" w:cs="Arial"/>
        </w:rPr>
        <w:t xml:space="preserve">7 Zamawiający uprzednio wezwie Wykonawcę do wykonywania przedmiotu </w:t>
      </w:r>
      <w:proofErr w:type="gramStart"/>
      <w:r w:rsidRPr="001A0302">
        <w:rPr>
          <w:rFonts w:ascii="Arial" w:eastAsia="Times New Roman" w:hAnsi="Arial" w:cs="Arial"/>
        </w:rPr>
        <w:t>umowy  oraz</w:t>
      </w:r>
      <w:proofErr w:type="gramEnd"/>
      <w:r w:rsidRPr="001A0302">
        <w:rPr>
          <w:rFonts w:ascii="Arial" w:eastAsia="Times New Roman" w:hAnsi="Arial" w:cs="Arial"/>
        </w:rPr>
        <w:t xml:space="preserve"> zaniechania naruszeń i wyznaczy mu </w:t>
      </w:r>
      <w:r w:rsidR="00001214" w:rsidRPr="001A0302">
        <w:rPr>
          <w:rFonts w:ascii="Arial" w:eastAsia="Times New Roman" w:hAnsi="Arial" w:cs="Arial"/>
        </w:rPr>
        <w:t>7</w:t>
      </w:r>
      <w:r w:rsidRPr="001A0302">
        <w:rPr>
          <w:rFonts w:ascii="Arial" w:eastAsia="Times New Roman" w:hAnsi="Arial" w:cs="Arial"/>
        </w:rPr>
        <w:t xml:space="preserve">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16452D0A" w14:textId="77777777" w:rsidR="008F0A6B" w:rsidRPr="00C564DC" w:rsidRDefault="008F0A6B" w:rsidP="00C564DC">
      <w:pPr>
        <w:numPr>
          <w:ilvl w:val="0"/>
          <w:numId w:val="33"/>
        </w:numPr>
        <w:tabs>
          <w:tab w:val="left" w:pos="567"/>
        </w:tabs>
        <w:spacing w:after="0" w:line="240" w:lineRule="auto"/>
        <w:ind w:left="567" w:hanging="567"/>
        <w:jc w:val="both"/>
        <w:rPr>
          <w:rFonts w:ascii="Arial" w:eastAsia="Times New Roman" w:hAnsi="Arial" w:cs="Arial"/>
          <w:color w:val="000000" w:themeColor="text1"/>
        </w:rPr>
      </w:pPr>
      <w:r w:rsidRPr="001A0302">
        <w:rPr>
          <w:rFonts w:ascii="Arial" w:eastAsia="Times New Roman" w:hAnsi="Arial" w:cs="Arial"/>
        </w:rPr>
        <w:t xml:space="preserve">W przypadku odstąpienia od Umowy, Zamawiający zobowiązany jest wyznaczyć termin odbioru wykonanych robót nie krótszy niż 7 dni roboczych i nie dłuższy niż 14 dni </w:t>
      </w:r>
      <w:r w:rsidRPr="00C564DC">
        <w:rPr>
          <w:rFonts w:ascii="Arial" w:eastAsia="Times New Roman" w:hAnsi="Arial" w:cs="Arial"/>
          <w:color w:val="000000" w:themeColor="text1"/>
        </w:rPr>
        <w:t>roboczych od daty odstąpienia od Umowy. Termin ten jest wiążący dla Wykonawcy. W przypadku nieprzystąpienia Wykonawcy do odbioru wykonanego przedmiotu umowy, protokół zdawczo – odbiorczy zostanie podpisany jednostronnie przez Zamawiającego. W protokole tym należy w szczególności wskazać zakres wykonanych robót.</w:t>
      </w:r>
    </w:p>
    <w:p w14:paraId="76DD8716" w14:textId="77777777" w:rsidR="008F0A6B" w:rsidRPr="00C564DC" w:rsidRDefault="008F0A6B" w:rsidP="00C564DC">
      <w:pPr>
        <w:numPr>
          <w:ilvl w:val="0"/>
          <w:numId w:val="33"/>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Wykonawca oświadcza, iż przyjmuje do wiadomości prawo Zamawiającego do odstąpienia od realizacji Umowy i oświadcza, iż godzi się na to bez dochodzenia z tego </w:t>
      </w:r>
      <w:r w:rsidRPr="00C564DC">
        <w:rPr>
          <w:rFonts w:ascii="Arial" w:eastAsia="Times New Roman" w:hAnsi="Arial" w:cs="Arial"/>
          <w:color w:val="000000" w:themeColor="text1"/>
        </w:rPr>
        <w:lastRenderedPageBreak/>
        <w:t>tytułu jakichkolwiek roszczeń od Zamawiającego, w szczególności roszczeń odszkodowawczych z uwzględnieniem poniższych zasad.</w:t>
      </w:r>
    </w:p>
    <w:p w14:paraId="2B944883" w14:textId="77777777" w:rsidR="008F0A6B" w:rsidRPr="00C564DC" w:rsidRDefault="008F0A6B" w:rsidP="00C564DC">
      <w:pPr>
        <w:numPr>
          <w:ilvl w:val="0"/>
          <w:numId w:val="33"/>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 każdym przypadku odstąpienia od umowy, Zamawiający nabywa wszelkie prawa określone Umową do części przedmiotu umowy, która została odebrana przez Zamawiającego do dnia odstąpienia i za którą Wykonawca otrzymał należne wynagrodzenie.</w:t>
      </w:r>
    </w:p>
    <w:p w14:paraId="72AE8442" w14:textId="77777777" w:rsidR="008F0A6B" w:rsidRPr="00C564DC" w:rsidRDefault="008F0A6B" w:rsidP="00C564DC">
      <w:pPr>
        <w:numPr>
          <w:ilvl w:val="0"/>
          <w:numId w:val="33"/>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2C14BA6F" w14:textId="77777777" w:rsidR="008F0A6B" w:rsidRPr="00C564DC" w:rsidRDefault="008F0A6B" w:rsidP="00C564DC">
      <w:pPr>
        <w:numPr>
          <w:ilvl w:val="0"/>
          <w:numId w:val="33"/>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 przypadku odstąpienia od umowy Wykonawcę i Zamawiającego obciążają następujące obowiązki szczegółowe:</w:t>
      </w:r>
    </w:p>
    <w:p w14:paraId="324101E0" w14:textId="3BBEC738" w:rsidR="008F0A6B" w:rsidRPr="00C564DC" w:rsidRDefault="008F0A6B" w:rsidP="00C564DC">
      <w:pPr>
        <w:numPr>
          <w:ilvl w:val="0"/>
          <w:numId w:val="35"/>
        </w:numPr>
        <w:tabs>
          <w:tab w:val="left" w:pos="567"/>
          <w:tab w:val="num" w:pos="1134"/>
        </w:tabs>
        <w:spacing w:after="0" w:line="240" w:lineRule="auto"/>
        <w:ind w:left="1134" w:right="-108"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 xml:space="preserve">w terminie do siedmiu dni </w:t>
      </w:r>
      <w:r w:rsidR="00C91A47" w:rsidRPr="00C564DC">
        <w:rPr>
          <w:rFonts w:ascii="Arial" w:eastAsia="Times New Roman" w:hAnsi="Arial" w:cs="Arial"/>
          <w:color w:val="000000" w:themeColor="text1"/>
          <w:lang w:eastAsia="pl-PL"/>
        </w:rPr>
        <w:t xml:space="preserve">roboczych </w:t>
      </w:r>
      <w:r w:rsidRPr="00C564DC">
        <w:rPr>
          <w:rFonts w:ascii="Arial" w:eastAsia="Times New Roman" w:hAnsi="Arial" w:cs="Arial"/>
          <w:color w:val="000000" w:themeColor="text1"/>
          <w:lang w:eastAsia="pl-PL"/>
        </w:rPr>
        <w:t xml:space="preserve">od daty odstąpienia od Umowy Wykonawca, przy udziale </w:t>
      </w:r>
      <w:proofErr w:type="gramStart"/>
      <w:r w:rsidRPr="00C564DC">
        <w:rPr>
          <w:rFonts w:ascii="Arial" w:eastAsia="Times New Roman" w:hAnsi="Arial" w:cs="Arial"/>
          <w:color w:val="000000" w:themeColor="text1"/>
          <w:lang w:eastAsia="pl-PL"/>
        </w:rPr>
        <w:t>Zamawiającego  oraz</w:t>
      </w:r>
      <w:proofErr w:type="gramEnd"/>
      <w:r w:rsidRPr="00C564DC">
        <w:rPr>
          <w:rFonts w:ascii="Arial" w:eastAsia="Times New Roman" w:hAnsi="Arial" w:cs="Arial"/>
          <w:color w:val="000000" w:themeColor="text1"/>
          <w:lang w:eastAsia="pl-PL"/>
        </w:rPr>
        <w:t xml:space="preserve"> Inspektora Nadzoru sporządzi szczegółowy protokół inwentaryzacji robót wg stanu na dzień odstąpienia,</w:t>
      </w:r>
    </w:p>
    <w:p w14:paraId="02F1C825" w14:textId="77777777" w:rsidR="008F0A6B" w:rsidRPr="00C564DC" w:rsidRDefault="008F0A6B" w:rsidP="00C564DC">
      <w:pPr>
        <w:numPr>
          <w:ilvl w:val="0"/>
          <w:numId w:val="35"/>
        </w:numPr>
        <w:tabs>
          <w:tab w:val="left" w:pos="567"/>
        </w:tabs>
        <w:spacing w:after="0" w:line="240" w:lineRule="auto"/>
        <w:ind w:left="1134" w:right="-108"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Wykonawca zabezpieczy przerwane roboty, w zakresie obustronnie uzgodnionym, na koszt Strony, która jest odpowiedzialna za odstąpienie od umowy,</w:t>
      </w:r>
    </w:p>
    <w:p w14:paraId="1097D7C9" w14:textId="77777777" w:rsidR="008F0A6B" w:rsidRPr="00C564DC" w:rsidRDefault="008F0A6B" w:rsidP="00C564DC">
      <w:pPr>
        <w:numPr>
          <w:ilvl w:val="0"/>
          <w:numId w:val="35"/>
        </w:numPr>
        <w:tabs>
          <w:tab w:val="left" w:pos="567"/>
        </w:tabs>
        <w:spacing w:after="0" w:line="240" w:lineRule="auto"/>
        <w:ind w:left="1134" w:right="-108"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Wykonawca sporządzi wykaz materiałów, które mogą być wykorzystane przez niego do realizacji innych robót, nie objętych umową, jeżeli odstąpienie od umowy nastąpiło z przyczyn od niego niezależnych,</w:t>
      </w:r>
    </w:p>
    <w:p w14:paraId="2C3DF12C" w14:textId="77777777" w:rsidR="008F0A6B" w:rsidRPr="00C564DC" w:rsidRDefault="008F0A6B" w:rsidP="00C564DC">
      <w:pPr>
        <w:numPr>
          <w:ilvl w:val="0"/>
          <w:numId w:val="35"/>
        </w:numPr>
        <w:tabs>
          <w:tab w:val="left" w:pos="567"/>
        </w:tabs>
        <w:spacing w:after="0" w:line="240" w:lineRule="auto"/>
        <w:ind w:left="1134" w:right="-108"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Wykonawca zgłosi Zamawiającemu do odbioru roboty przerwane oraz roboty zabezpieczające, jeżeli odstąpienie od umowy nastąpiło z przyczyn, za które Wykonawca nie odpowiada,</w:t>
      </w:r>
    </w:p>
    <w:p w14:paraId="5F59E379" w14:textId="77777777" w:rsidR="008F0A6B" w:rsidRPr="00C564DC" w:rsidRDefault="008F0A6B" w:rsidP="00C564DC">
      <w:pPr>
        <w:numPr>
          <w:ilvl w:val="0"/>
          <w:numId w:val="35"/>
        </w:numPr>
        <w:tabs>
          <w:tab w:val="left" w:pos="567"/>
        </w:tabs>
        <w:spacing w:after="0" w:line="240" w:lineRule="auto"/>
        <w:ind w:left="1134" w:right="-108"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niezwłocznie, jednak najpóźniej w terminie 30 dni od odstąpienia, Wykonawca usunie z terenu budowy dostarczone bądź wzniesione przez niego urządzenia na zaplecze budowy,</w:t>
      </w:r>
    </w:p>
    <w:p w14:paraId="16788588" w14:textId="77777777" w:rsidR="008F0A6B" w:rsidRPr="00C564DC" w:rsidRDefault="008F0A6B" w:rsidP="00C564DC">
      <w:pPr>
        <w:numPr>
          <w:ilvl w:val="0"/>
          <w:numId w:val="35"/>
        </w:numPr>
        <w:tabs>
          <w:tab w:val="left" w:pos="567"/>
        </w:tabs>
        <w:spacing w:after="0" w:line="240" w:lineRule="auto"/>
        <w:ind w:left="1134" w:right="-108" w:hanging="567"/>
        <w:jc w:val="both"/>
        <w:rPr>
          <w:rFonts w:ascii="Arial" w:eastAsia="Times New Roman" w:hAnsi="Arial" w:cs="Arial"/>
          <w:color w:val="000000" w:themeColor="text1"/>
          <w:lang w:eastAsia="pl-PL"/>
        </w:rPr>
      </w:pPr>
      <w:r w:rsidRPr="00C564DC">
        <w:rPr>
          <w:rFonts w:ascii="Arial" w:eastAsia="Times New Roman" w:hAnsi="Arial" w:cs="Arial"/>
          <w:color w:val="000000" w:themeColor="text1"/>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28A76D74" w14:textId="77777777" w:rsidR="008F0A6B" w:rsidRPr="00C564DC" w:rsidRDefault="008F0A6B" w:rsidP="00C564DC">
      <w:pPr>
        <w:numPr>
          <w:ilvl w:val="0"/>
          <w:numId w:val="33"/>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Odstąpienie od umowy powinno nastąpić w formie pisemnej pod rygorem nieważności </w:t>
      </w:r>
      <w:r w:rsidRPr="00C564DC">
        <w:rPr>
          <w:rFonts w:ascii="Arial" w:eastAsia="Times New Roman" w:hAnsi="Arial" w:cs="Arial"/>
          <w:color w:val="000000" w:themeColor="text1"/>
        </w:rPr>
        <w:br/>
        <w:t>i powinno zawierać uzasadnienie.</w:t>
      </w:r>
    </w:p>
    <w:p w14:paraId="5C7BD5CC" w14:textId="77777777" w:rsidR="00C91A47" w:rsidRPr="00C564DC" w:rsidRDefault="00C91A47" w:rsidP="00C564DC">
      <w:pPr>
        <w:tabs>
          <w:tab w:val="left" w:pos="567"/>
        </w:tabs>
        <w:suppressAutoHyphens/>
        <w:autoSpaceDN w:val="0"/>
        <w:spacing w:after="0" w:line="240" w:lineRule="auto"/>
        <w:jc w:val="center"/>
        <w:textAlignment w:val="baseline"/>
        <w:rPr>
          <w:rFonts w:ascii="Arial" w:eastAsia="NSimSun" w:hAnsi="Arial" w:cs="Arial"/>
          <w:b/>
          <w:color w:val="000000" w:themeColor="text1"/>
          <w:kern w:val="3"/>
          <w:lang w:eastAsia="zh-CN" w:bidi="hi-IN"/>
        </w:rPr>
      </w:pPr>
    </w:p>
    <w:p w14:paraId="3A1EB3B6" w14:textId="3AD019D5" w:rsidR="008F0A6B" w:rsidRPr="00C564DC" w:rsidRDefault="008F0A6B" w:rsidP="00C564DC">
      <w:pPr>
        <w:tabs>
          <w:tab w:val="left" w:pos="567"/>
        </w:tabs>
        <w:suppressAutoHyphens/>
        <w:autoSpaceDN w:val="0"/>
        <w:spacing w:after="0" w:line="240" w:lineRule="auto"/>
        <w:jc w:val="center"/>
        <w:textAlignment w:val="baseline"/>
        <w:rPr>
          <w:rFonts w:ascii="Arial" w:eastAsia="NSimSun" w:hAnsi="Arial" w:cs="Arial"/>
          <w:b/>
          <w:color w:val="000000" w:themeColor="text1"/>
          <w:kern w:val="3"/>
          <w:lang w:eastAsia="zh-CN" w:bidi="hi-IN"/>
        </w:rPr>
      </w:pPr>
      <w:r w:rsidRPr="00C564DC">
        <w:rPr>
          <w:rFonts w:ascii="Arial" w:eastAsia="NSimSun" w:hAnsi="Arial" w:cs="Arial"/>
          <w:b/>
          <w:color w:val="000000" w:themeColor="text1"/>
          <w:kern w:val="3"/>
          <w:lang w:eastAsia="zh-CN" w:bidi="hi-IN"/>
        </w:rPr>
        <w:t>UBEZPIECZENIE OD ODPOWIEDZIALNOŚCI CYWILNEJ</w:t>
      </w:r>
    </w:p>
    <w:p w14:paraId="46E12C47" w14:textId="77777777" w:rsidR="008F0A6B" w:rsidRPr="00C564DC" w:rsidRDefault="008F0A6B" w:rsidP="00C564DC">
      <w:pPr>
        <w:tabs>
          <w:tab w:val="left" w:pos="567"/>
        </w:tabs>
        <w:suppressAutoHyphens/>
        <w:autoSpaceDN w:val="0"/>
        <w:spacing w:after="0" w:line="240" w:lineRule="auto"/>
        <w:jc w:val="center"/>
        <w:textAlignment w:val="baseline"/>
        <w:rPr>
          <w:rFonts w:ascii="Arial" w:eastAsia="NSimSun" w:hAnsi="Arial" w:cs="Arial"/>
          <w:b/>
          <w:color w:val="000000" w:themeColor="text1"/>
          <w:kern w:val="3"/>
          <w:lang w:eastAsia="zh-CN" w:bidi="hi-IN"/>
        </w:rPr>
      </w:pPr>
      <w:r w:rsidRPr="00C564DC">
        <w:rPr>
          <w:rFonts w:ascii="Arial" w:eastAsia="NSimSun" w:hAnsi="Arial" w:cs="Arial"/>
          <w:b/>
          <w:color w:val="000000" w:themeColor="text1"/>
          <w:kern w:val="3"/>
          <w:lang w:eastAsia="zh-CN" w:bidi="hi-IN"/>
        </w:rPr>
        <w:t>§ 17.</w:t>
      </w:r>
    </w:p>
    <w:p w14:paraId="476C6D7E" w14:textId="6A8992C2" w:rsidR="008F0A6B" w:rsidRPr="00C564DC" w:rsidRDefault="008F0A6B" w:rsidP="00C564DC">
      <w:pPr>
        <w:numPr>
          <w:ilvl w:val="0"/>
          <w:numId w:val="43"/>
        </w:numPr>
        <w:tabs>
          <w:tab w:val="left" w:pos="567"/>
        </w:tabs>
        <w:spacing w:after="0" w:line="240" w:lineRule="auto"/>
        <w:ind w:left="567" w:hanging="567"/>
        <w:jc w:val="both"/>
        <w:rPr>
          <w:rFonts w:ascii="Arial" w:eastAsia="Times New Roman" w:hAnsi="Arial" w:cs="Arial"/>
          <w:bCs/>
          <w:color w:val="000000" w:themeColor="text1"/>
        </w:rPr>
      </w:pPr>
      <w:bookmarkStart w:id="38" w:name="_Hlk217045432"/>
      <w:r w:rsidRPr="00C564DC">
        <w:rPr>
          <w:rFonts w:ascii="Arial" w:eastAsia="Times New Roman" w:hAnsi="Arial" w:cs="Arial"/>
          <w:color w:val="000000" w:themeColor="text1"/>
        </w:rPr>
        <w:t xml:space="preserve">Wykonawca zobowiązuje się utrzymywać ubezpieczenie majątkowe </w:t>
      </w:r>
      <w:bookmarkStart w:id="39" w:name="_Hlk140223524"/>
      <w:r w:rsidRPr="00C564DC">
        <w:rPr>
          <w:rFonts w:ascii="Arial" w:eastAsia="Times New Roman" w:hAnsi="Arial" w:cs="Arial"/>
          <w:color w:val="000000" w:themeColor="text1"/>
        </w:rPr>
        <w:t xml:space="preserve">od odpowiedzialności cywilnej </w:t>
      </w:r>
      <w:bookmarkEnd w:id="39"/>
      <w:r w:rsidRPr="00C564DC">
        <w:rPr>
          <w:rFonts w:ascii="Arial" w:eastAsia="Times New Roman" w:hAnsi="Arial" w:cs="Arial"/>
          <w:color w:val="000000" w:themeColor="text1"/>
        </w:rPr>
        <w:t>za szkody osobowe, rzeczowe i majątkowe przez cały okres realizacji zamówienia na minimalną kwotę ubezpieczenia równą wartości umowy</w:t>
      </w:r>
      <w:r w:rsidRPr="00C564DC">
        <w:rPr>
          <w:rFonts w:ascii="Arial" w:eastAsia="Times New Roman" w:hAnsi="Arial" w:cs="Arial"/>
          <w:b/>
          <w:color w:val="000000" w:themeColor="text1"/>
        </w:rPr>
        <w:t xml:space="preserve">. </w:t>
      </w:r>
      <w:r w:rsidR="00C91A47" w:rsidRPr="00C564DC">
        <w:rPr>
          <w:rFonts w:ascii="Arial" w:eastAsia="Times New Roman" w:hAnsi="Arial" w:cs="Arial"/>
          <w:bCs/>
          <w:color w:val="000000" w:themeColor="text1"/>
        </w:rPr>
        <w:t>Dokument ubezpieczenia</w:t>
      </w:r>
      <w:r w:rsidR="00C91A47" w:rsidRPr="00C564DC">
        <w:rPr>
          <w:rFonts w:ascii="Arial" w:eastAsia="Times New Roman" w:hAnsi="Arial" w:cs="Arial"/>
          <w:b/>
          <w:color w:val="000000" w:themeColor="text1"/>
        </w:rPr>
        <w:t xml:space="preserve"> </w:t>
      </w:r>
      <w:r w:rsidR="00C91A47" w:rsidRPr="00C564DC">
        <w:rPr>
          <w:rFonts w:ascii="Arial" w:eastAsia="Times New Roman" w:hAnsi="Arial" w:cs="Arial"/>
          <w:bCs/>
          <w:color w:val="000000" w:themeColor="text1"/>
        </w:rPr>
        <w:t>został przekazany przed zawarciem umowy.</w:t>
      </w:r>
    </w:p>
    <w:p w14:paraId="25B1627A" w14:textId="77777777" w:rsidR="008F0A6B" w:rsidRPr="00C564DC" w:rsidRDefault="008F0A6B" w:rsidP="00C564DC">
      <w:pPr>
        <w:numPr>
          <w:ilvl w:val="0"/>
          <w:numId w:val="43"/>
        </w:numPr>
        <w:tabs>
          <w:tab w:val="left" w:pos="567"/>
        </w:tabs>
        <w:spacing w:after="0" w:line="240" w:lineRule="auto"/>
        <w:ind w:left="567" w:hanging="567"/>
        <w:jc w:val="both"/>
        <w:rPr>
          <w:rFonts w:ascii="Arial" w:eastAsia="Times New Roman" w:hAnsi="Arial" w:cs="Arial"/>
          <w:color w:val="000000" w:themeColor="text1"/>
        </w:rPr>
      </w:pPr>
      <w:r w:rsidRPr="00C564DC">
        <w:rPr>
          <w:rFonts w:ascii="Arial" w:eastAsia="Times New Roman" w:hAnsi="Arial" w:cs="Arial"/>
          <w:color w:val="000000" w:themeColor="text1"/>
        </w:rPr>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bookmarkEnd w:id="38"/>
    <w:p w14:paraId="60BBD34B" w14:textId="77777777" w:rsidR="00C91A47" w:rsidRPr="00C564DC" w:rsidRDefault="00C91A47" w:rsidP="00C564DC">
      <w:pPr>
        <w:tabs>
          <w:tab w:val="left" w:pos="567"/>
        </w:tabs>
        <w:spacing w:after="0" w:line="240" w:lineRule="auto"/>
        <w:jc w:val="center"/>
        <w:rPr>
          <w:rFonts w:ascii="Arial" w:eastAsia="Times New Roman" w:hAnsi="Arial" w:cs="Arial"/>
          <w:b/>
          <w:bCs/>
          <w:color w:val="000000" w:themeColor="text1"/>
          <w:lang w:eastAsia="pl-PL"/>
        </w:rPr>
      </w:pPr>
    </w:p>
    <w:p w14:paraId="211BA4C9" w14:textId="15C5CFA6" w:rsidR="008F0A6B" w:rsidRPr="00C564DC" w:rsidRDefault="008F0A6B" w:rsidP="00C564DC">
      <w:pPr>
        <w:tabs>
          <w:tab w:val="left" w:pos="567"/>
        </w:tabs>
        <w:spacing w:after="0" w:line="240" w:lineRule="auto"/>
        <w:jc w:val="center"/>
        <w:rPr>
          <w:rFonts w:ascii="Arial" w:eastAsia="Times New Roman" w:hAnsi="Arial" w:cs="Arial"/>
          <w:color w:val="000000" w:themeColor="text1"/>
          <w:lang w:eastAsia="pl-PL"/>
        </w:rPr>
      </w:pPr>
      <w:r w:rsidRPr="00C564DC">
        <w:rPr>
          <w:rFonts w:ascii="Arial" w:eastAsia="Times New Roman" w:hAnsi="Arial" w:cs="Arial"/>
          <w:b/>
          <w:bCs/>
          <w:color w:val="000000" w:themeColor="text1"/>
          <w:lang w:eastAsia="pl-PL"/>
        </w:rPr>
        <w:t>SIŁA WYŻSZA</w:t>
      </w:r>
    </w:p>
    <w:p w14:paraId="3C8D6AEB" w14:textId="77777777" w:rsidR="008F0A6B" w:rsidRPr="00C564DC" w:rsidRDefault="008F0A6B" w:rsidP="00C564DC">
      <w:pPr>
        <w:shd w:val="clear" w:color="auto" w:fill="FFFFFF"/>
        <w:tabs>
          <w:tab w:val="left" w:pos="567"/>
        </w:tabs>
        <w:spacing w:after="0" w:line="240" w:lineRule="auto"/>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18.</w:t>
      </w:r>
    </w:p>
    <w:p w14:paraId="184B802E" w14:textId="77777777" w:rsidR="008F0A6B" w:rsidRPr="00C564DC" w:rsidRDefault="008F0A6B" w:rsidP="00C564DC">
      <w:pPr>
        <w:numPr>
          <w:ilvl w:val="0"/>
          <w:numId w:val="36"/>
        </w:numPr>
        <w:shd w:val="clear" w:color="auto" w:fill="FFFFFF"/>
        <w:tabs>
          <w:tab w:val="left" w:pos="567"/>
        </w:tabs>
        <w:spacing w:after="0" w:line="240" w:lineRule="auto"/>
        <w:ind w:left="567" w:right="74" w:hanging="567"/>
        <w:jc w:val="both"/>
        <w:rPr>
          <w:rFonts w:ascii="Arial" w:eastAsia="Times New Roman" w:hAnsi="Arial" w:cs="Arial"/>
          <w:color w:val="000000" w:themeColor="text1"/>
        </w:rPr>
      </w:pPr>
      <w:r w:rsidRPr="00C564DC">
        <w:rPr>
          <w:rFonts w:ascii="Arial" w:eastAsia="Times New Roman" w:hAnsi="Arial" w:cs="Arial"/>
          <w:color w:val="000000" w:themeColor="text1"/>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23813124" w14:textId="77777777" w:rsidR="008F0A6B" w:rsidRPr="00C564DC" w:rsidRDefault="008F0A6B" w:rsidP="00C564DC">
      <w:pPr>
        <w:numPr>
          <w:ilvl w:val="0"/>
          <w:numId w:val="36"/>
        </w:numPr>
        <w:shd w:val="clear" w:color="auto" w:fill="FFFFFF"/>
        <w:tabs>
          <w:tab w:val="left" w:pos="567"/>
        </w:tabs>
        <w:spacing w:after="0" w:line="240" w:lineRule="auto"/>
        <w:ind w:left="567" w:right="74" w:hanging="567"/>
        <w:jc w:val="both"/>
        <w:rPr>
          <w:rFonts w:ascii="Arial" w:eastAsia="Times New Roman" w:hAnsi="Arial" w:cs="Arial"/>
          <w:color w:val="000000" w:themeColor="text1"/>
        </w:rPr>
      </w:pPr>
      <w:r w:rsidRPr="00C564DC">
        <w:rPr>
          <w:rFonts w:ascii="Arial" w:eastAsia="Times New Roman" w:hAnsi="Arial" w:cs="Arial"/>
          <w:color w:val="000000" w:themeColor="text1"/>
        </w:rPr>
        <w:t>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 szczególności takie wydarzenia jak: zamieszki, wojny, pożary, powodzie, huragany, trzęsienia ziemi, promieniowanie, epidemie, strajk generalny lub branżowy.</w:t>
      </w:r>
    </w:p>
    <w:p w14:paraId="2E46F00C" w14:textId="77777777" w:rsidR="008F0A6B" w:rsidRPr="00C564DC" w:rsidRDefault="008F0A6B" w:rsidP="00C564DC">
      <w:pPr>
        <w:numPr>
          <w:ilvl w:val="0"/>
          <w:numId w:val="36"/>
        </w:numPr>
        <w:shd w:val="clear" w:color="auto" w:fill="FFFFFF"/>
        <w:tabs>
          <w:tab w:val="left" w:pos="567"/>
        </w:tabs>
        <w:spacing w:after="0" w:line="240" w:lineRule="auto"/>
        <w:ind w:left="567" w:right="74" w:hanging="567"/>
        <w:jc w:val="both"/>
        <w:rPr>
          <w:rFonts w:ascii="Arial" w:eastAsia="Times New Roman" w:hAnsi="Arial" w:cs="Arial"/>
          <w:color w:val="000000" w:themeColor="text1"/>
        </w:rPr>
      </w:pPr>
      <w:r w:rsidRPr="00C564DC">
        <w:rPr>
          <w:rFonts w:ascii="Arial" w:eastAsia="Times New Roman" w:hAnsi="Arial" w:cs="Arial"/>
          <w:color w:val="000000" w:themeColor="text1"/>
        </w:rPr>
        <w:lastRenderedPageBreak/>
        <w:t xml:space="preserve">Każda ze stron winna dołożyć wszelkich starań do zminimalizowania opóźnienia </w:t>
      </w:r>
      <w:r w:rsidRPr="00C564DC">
        <w:rPr>
          <w:rFonts w:ascii="Arial" w:eastAsia="Times New Roman" w:hAnsi="Arial" w:cs="Arial"/>
          <w:color w:val="000000" w:themeColor="text1"/>
        </w:rPr>
        <w:br/>
        <w:t>w wypełnianiu swoich zobowiązań wynikających z zaistnieniem Siły Wyższej.</w:t>
      </w:r>
    </w:p>
    <w:p w14:paraId="7273B826" w14:textId="77777777" w:rsidR="008F0A6B" w:rsidRPr="00C564DC" w:rsidRDefault="008F0A6B" w:rsidP="00C564DC">
      <w:pPr>
        <w:shd w:val="clear" w:color="auto" w:fill="FFFFFF"/>
        <w:tabs>
          <w:tab w:val="left" w:pos="567"/>
          <w:tab w:val="left" w:pos="9062"/>
        </w:tabs>
        <w:spacing w:after="0" w:line="240" w:lineRule="auto"/>
        <w:ind w:right="-11"/>
        <w:jc w:val="center"/>
        <w:rPr>
          <w:rFonts w:ascii="Arial" w:eastAsia="Times New Roman" w:hAnsi="Arial" w:cs="Arial"/>
          <w:b/>
          <w:bCs/>
          <w:color w:val="000000" w:themeColor="text1"/>
          <w:lang w:eastAsia="pl-PL"/>
        </w:rPr>
      </w:pPr>
    </w:p>
    <w:p w14:paraId="22AE63CB" w14:textId="77777777" w:rsidR="001A0302" w:rsidRDefault="001A0302" w:rsidP="00C564DC">
      <w:pPr>
        <w:shd w:val="clear" w:color="auto" w:fill="FFFFFF"/>
        <w:tabs>
          <w:tab w:val="left" w:pos="567"/>
          <w:tab w:val="left" w:pos="9062"/>
        </w:tabs>
        <w:spacing w:after="0" w:line="240" w:lineRule="auto"/>
        <w:ind w:right="-11"/>
        <w:jc w:val="center"/>
        <w:rPr>
          <w:rFonts w:ascii="Arial" w:eastAsia="Times New Roman" w:hAnsi="Arial" w:cs="Arial"/>
          <w:b/>
          <w:bCs/>
          <w:color w:val="000000" w:themeColor="text1"/>
          <w:lang w:eastAsia="pl-PL"/>
        </w:rPr>
      </w:pPr>
    </w:p>
    <w:p w14:paraId="5C6C880F" w14:textId="4E976FF2" w:rsidR="008F0A6B" w:rsidRPr="00C564DC" w:rsidRDefault="008F0A6B" w:rsidP="00C564DC">
      <w:pPr>
        <w:shd w:val="clear" w:color="auto" w:fill="FFFFFF"/>
        <w:tabs>
          <w:tab w:val="left" w:pos="567"/>
          <w:tab w:val="left" w:pos="9062"/>
        </w:tabs>
        <w:spacing w:after="0" w:line="240" w:lineRule="auto"/>
        <w:ind w:right="-11"/>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DANE OSOBOWE</w:t>
      </w:r>
    </w:p>
    <w:p w14:paraId="4AAC83D6" w14:textId="77777777" w:rsidR="008F0A6B" w:rsidRPr="00C564DC" w:rsidRDefault="008F0A6B" w:rsidP="00C564DC">
      <w:pPr>
        <w:shd w:val="clear" w:color="auto" w:fill="FFFFFF"/>
        <w:tabs>
          <w:tab w:val="left" w:pos="567"/>
          <w:tab w:val="left" w:pos="9062"/>
        </w:tabs>
        <w:spacing w:after="0" w:line="240" w:lineRule="auto"/>
        <w:ind w:right="-11"/>
        <w:jc w:val="center"/>
        <w:rPr>
          <w:rFonts w:ascii="Arial" w:eastAsia="Times New Roman" w:hAnsi="Arial" w:cs="Arial"/>
          <w:b/>
          <w:bCs/>
          <w:color w:val="000000" w:themeColor="text1"/>
        </w:rPr>
      </w:pPr>
      <w:r w:rsidRPr="00C564DC">
        <w:rPr>
          <w:rFonts w:ascii="Arial" w:eastAsia="Times New Roman" w:hAnsi="Arial" w:cs="Arial"/>
          <w:b/>
          <w:bCs/>
          <w:color w:val="000000" w:themeColor="text1"/>
        </w:rPr>
        <w:t>§ 19.</w:t>
      </w:r>
    </w:p>
    <w:p w14:paraId="574A8128" w14:textId="77777777" w:rsidR="008F0A6B" w:rsidRPr="00C564DC" w:rsidRDefault="008F0A6B" w:rsidP="00C564DC">
      <w:pPr>
        <w:numPr>
          <w:ilvl w:val="0"/>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Zamawiający, działając na mocy art. 13 Rozporządzenia Parlamentu Europejskiego </w:t>
      </w:r>
      <w:r w:rsidRPr="00C564DC">
        <w:rPr>
          <w:rFonts w:ascii="Arial" w:eastAsia="Times New Roman" w:hAnsi="Arial" w:cs="Arial"/>
          <w:color w:val="000000" w:themeColor="text1"/>
        </w:rPr>
        <w:br/>
        <w:t xml:space="preserve">i Rady (UE) 2016/679 z dnia 27 kwietnia 2016 r. w sprawie ochrony osób fizycznych </w:t>
      </w:r>
      <w:r w:rsidRPr="00C564DC">
        <w:rPr>
          <w:rFonts w:ascii="Arial" w:eastAsia="Times New Roman" w:hAnsi="Arial" w:cs="Arial"/>
          <w:color w:val="000000" w:themeColor="text1"/>
        </w:rPr>
        <w:br/>
        <w:t>w związku z przetwarzaniem danych osobowych i w sprawie swobodnego przepływu takich danych oraz uchylenia dyrektywy 95/46/WE (ogólne rozporządzenie o ochronie danych, Dz. Urz. UE L 119 z 2016 r., str. 1-88), zwanego dalej RODO, informuje Pana/Panią, że:</w:t>
      </w:r>
    </w:p>
    <w:p w14:paraId="6049C242"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Administratorem Danych Osobowych jest </w:t>
      </w:r>
      <w:r w:rsidRPr="00A07FBC">
        <w:rPr>
          <w:rFonts w:ascii="Arial" w:eastAsia="Times New Roman" w:hAnsi="Arial" w:cs="Arial"/>
          <w:b/>
          <w:bCs/>
          <w:color w:val="000000" w:themeColor="text1"/>
        </w:rPr>
        <w:t>Burmistrz Ujazdu</w:t>
      </w:r>
      <w:r w:rsidRPr="00C564DC">
        <w:rPr>
          <w:rFonts w:ascii="Arial" w:eastAsia="Times New Roman" w:hAnsi="Arial" w:cs="Arial"/>
          <w:color w:val="000000" w:themeColor="text1"/>
        </w:rPr>
        <w:t>.</w:t>
      </w:r>
    </w:p>
    <w:p w14:paraId="08AE38F1"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 strukturze Zamawiającego funkcjonuje adres e-mail: </w:t>
      </w:r>
      <w:hyperlink r:id="rId12" w:history="1">
        <w:r w:rsidRPr="00A07FBC">
          <w:rPr>
            <w:rStyle w:val="Hipercze"/>
            <w:rFonts w:ascii="Arial" w:eastAsia="Times New Roman" w:hAnsi="Arial" w:cs="Arial"/>
            <w:b/>
            <w:bCs/>
            <w:color w:val="000000" w:themeColor="text1"/>
          </w:rPr>
          <w:t>iod@ujazd.com.pl</w:t>
        </w:r>
      </w:hyperlink>
      <w:r w:rsidRPr="00A07FBC">
        <w:rPr>
          <w:rFonts w:ascii="Arial" w:eastAsia="Times New Roman" w:hAnsi="Arial" w:cs="Arial"/>
          <w:b/>
          <w:bCs/>
          <w:color w:val="000000" w:themeColor="text1"/>
        </w:rPr>
        <w:t xml:space="preserve">   </w:t>
      </w:r>
      <w:r w:rsidRPr="00C564DC">
        <w:rPr>
          <w:rFonts w:ascii="Arial" w:eastAsia="Times New Roman" w:hAnsi="Arial" w:cs="Arial"/>
          <w:color w:val="000000" w:themeColor="text1"/>
        </w:rPr>
        <w:t xml:space="preserve"> udostępniony osobom, których dane osobowe są przetwarzane przez Zamawiającego;</w:t>
      </w:r>
    </w:p>
    <w:p w14:paraId="1ECB3CA9"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dane osobowe będą przetwarzane w celu:</w:t>
      </w:r>
    </w:p>
    <w:p w14:paraId="75E2E154" w14:textId="77777777" w:rsidR="008F0A6B" w:rsidRPr="00C564DC" w:rsidRDefault="008F0A6B" w:rsidP="00C564DC">
      <w:pPr>
        <w:numPr>
          <w:ilvl w:val="2"/>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zapewnienia sprawnej i prawidłowej realizacji Umowy;</w:t>
      </w:r>
    </w:p>
    <w:p w14:paraId="1BEB4DBA" w14:textId="77777777" w:rsidR="008F0A6B" w:rsidRPr="00C564DC" w:rsidRDefault="008F0A6B" w:rsidP="00C564DC">
      <w:pPr>
        <w:numPr>
          <w:ilvl w:val="2"/>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przechowywania dokumentacji postępowania o udzielenie zamówienia na wypadek kontroli prowadzonej przez uprawnione organy i podmioty;</w:t>
      </w:r>
    </w:p>
    <w:p w14:paraId="2D1195F0" w14:textId="77777777" w:rsidR="008F0A6B" w:rsidRPr="00C564DC" w:rsidRDefault="008F0A6B" w:rsidP="00C564DC">
      <w:pPr>
        <w:numPr>
          <w:ilvl w:val="2"/>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przekazania dokumentacji postępowania o udzielenie zamówienia do archiwum, a następnie jej zbrakowania (trwałego usunięcia i zniszczenia);</w:t>
      </w:r>
    </w:p>
    <w:p w14:paraId="16B1E8F7" w14:textId="77777777" w:rsidR="008F0A6B" w:rsidRPr="00C564DC" w:rsidRDefault="008F0A6B" w:rsidP="00C564DC">
      <w:pPr>
        <w:numPr>
          <w:ilvl w:val="2"/>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w zakresie: dane zwykłe – imię, nazwisko, zajmowane stanowisko, miejsce pracy oraz posiadane kwalifikacje zawodowe wymagane do realizacji Umowy, a także w przypadku złożenia pełnomocnictwa, oświadczeń i innych dokumentów – dane osobowe w nim zawarte;</w:t>
      </w:r>
    </w:p>
    <w:p w14:paraId="4242F7DD"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14:paraId="1E2BB29A"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dane osobowe mogą być udostępniane innym odbiorcom na podstawie przepisów prawa, w szczególności podmiotom przetwarzającym na podstawie zawartych umów;</w:t>
      </w:r>
    </w:p>
    <w:p w14:paraId="0D6F8535"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0A55EBC5" w14:textId="77777777" w:rsidR="008F0A6B" w:rsidRPr="00C564DC" w:rsidRDefault="008F0A6B" w:rsidP="00C564DC">
      <w:pPr>
        <w:numPr>
          <w:ilvl w:val="2"/>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Komisja Europejska stwierdziła, że to państwo trzecie lub organizacja międzynarodowa zapewnia odpowiedni stopień ochrony danych osobowych, zgodnie z art. 45 RODO,</w:t>
      </w:r>
    </w:p>
    <w:p w14:paraId="1D4289CF" w14:textId="77777777" w:rsidR="008F0A6B" w:rsidRPr="00C564DC" w:rsidRDefault="008F0A6B" w:rsidP="00C564DC">
      <w:pPr>
        <w:numPr>
          <w:ilvl w:val="2"/>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państwo trzecie lub organizacja międzynarodowa zapewnia odpowiednie zabezpieczenia i obowiązują tam egzekwowalne prawa osób, których dane dotyczą i skuteczne środki ochrony prawnej, zgodnie z art. 46 RODO,</w:t>
      </w:r>
    </w:p>
    <w:p w14:paraId="1CAD883E" w14:textId="77777777" w:rsidR="008F0A6B" w:rsidRPr="00C564DC" w:rsidRDefault="008F0A6B" w:rsidP="00C564DC">
      <w:pPr>
        <w:numPr>
          <w:ilvl w:val="2"/>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zachodzi przypadek, o którym mowa w art. 49 ust. 1 akapit drugi RODO, przy czym dane te zostaną wówczas w sposób odpowiedni zabezpieczone, a Pani/Pan ma prawo do uzyskania dostępu do kopii tych zabezpieczeń pod wskazanym w pkt 2 powyżej adresem e-mail;</w:t>
      </w:r>
    </w:p>
    <w:p w14:paraId="48507549"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dane osobowe będą przechowywane zgodnie z przepisami prawa w okresie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51B0454A"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ma Pani/Pan prawo do żądania dostępu do danych osobowych Pani/Pana dotyczących oraz ich sprostowania, usunięcia lub ograniczenia przetwarzania oraz prawo do wniesienia sprzeciwu wobec ich przetwarzania, a także prawo do przenoszenia danych;</w:t>
      </w:r>
    </w:p>
    <w:p w14:paraId="725F0491"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 przypadku, gdy realizacja Pani/Pana żądania do dostępu do danych osobowych Pani/Pana dotyczących oraz ich ograniczenia przetwarzania wymagałoby </w:t>
      </w:r>
      <w:r w:rsidRPr="00C564DC">
        <w:rPr>
          <w:rFonts w:ascii="Arial" w:eastAsia="Times New Roman" w:hAnsi="Arial" w:cs="Arial"/>
          <w:color w:val="000000" w:themeColor="text1"/>
        </w:rPr>
        <w:lastRenderedPageBreak/>
        <w:t>niewspółmiernie dużego wysiłku, Zamawiający może żądać od Pani/Pana wskazania dodatkowych informacji mających na celu sprecyzowanie żądania;</w:t>
      </w:r>
    </w:p>
    <w:p w14:paraId="423F22F7"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ma Pani/Pan prawo do wniesienia skargi do organu nadzorczego, tzn. Prezesa Urzędu Ochrony Danych Osobowych;</w:t>
      </w:r>
    </w:p>
    <w:p w14:paraId="0B2D33FA"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Zamawiający nie będzie przeprowadzać zautomatyzowanego podejmowania decyzji, w tym profilowania na podstawie podanych danych osobowych.</w:t>
      </w:r>
    </w:p>
    <w:p w14:paraId="602FB3EB" w14:textId="77777777" w:rsidR="008F0A6B" w:rsidRPr="00C564DC" w:rsidRDefault="008F0A6B" w:rsidP="00C564DC">
      <w:pPr>
        <w:numPr>
          <w:ilvl w:val="0"/>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1161DC2"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fakcie przekazania danych osobowych Zamawiającemu;</w:t>
      </w:r>
    </w:p>
    <w:p w14:paraId="688057B7" w14:textId="77777777" w:rsidR="008F0A6B" w:rsidRPr="00C564DC" w:rsidRDefault="008F0A6B" w:rsidP="00C564DC">
      <w:pPr>
        <w:numPr>
          <w:ilvl w:val="1"/>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przetwarzaniu danych osobowych przez Zamawiającego.</w:t>
      </w:r>
    </w:p>
    <w:p w14:paraId="1EB2092F" w14:textId="77777777" w:rsidR="008F0A6B" w:rsidRPr="00C564DC" w:rsidRDefault="008F0A6B" w:rsidP="00C564DC">
      <w:pPr>
        <w:numPr>
          <w:ilvl w:val="0"/>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F1713A9" w14:textId="77777777" w:rsidR="008F0A6B" w:rsidRPr="00C564DC" w:rsidRDefault="008F0A6B" w:rsidP="00C564DC">
      <w:pPr>
        <w:numPr>
          <w:ilvl w:val="0"/>
          <w:numId w:val="41"/>
        </w:numPr>
        <w:shd w:val="clear" w:color="auto" w:fill="FFFFFF"/>
        <w:tabs>
          <w:tab w:val="left" w:pos="567"/>
        </w:tabs>
        <w:spacing w:after="0" w:line="240" w:lineRule="auto"/>
        <w:ind w:right="74"/>
        <w:jc w:val="both"/>
        <w:rPr>
          <w:rFonts w:ascii="Arial" w:eastAsia="Times New Roman" w:hAnsi="Arial" w:cs="Arial"/>
          <w:color w:val="000000" w:themeColor="text1"/>
        </w:rPr>
      </w:pPr>
      <w:r w:rsidRPr="00C564DC">
        <w:rPr>
          <w:rFonts w:ascii="Arial" w:eastAsia="Times New Roman" w:hAnsi="Arial" w:cs="Arial"/>
          <w:color w:val="000000" w:themeColor="text1"/>
        </w:rPr>
        <w:t>Każda zmiana w zakresie osób fizycznych, których dane osobowe będą przekazywane podczas podpisania Umowy oraz na etapie realizacji Umowy wymaga również spełnienia obowiązków, o których mowa w ust. 2 i 3.</w:t>
      </w:r>
    </w:p>
    <w:p w14:paraId="235A0E17" w14:textId="77777777" w:rsidR="008F0A6B" w:rsidRPr="00C564DC" w:rsidRDefault="008F0A6B" w:rsidP="00C564DC">
      <w:pPr>
        <w:shd w:val="clear" w:color="auto" w:fill="FFFFFF"/>
        <w:tabs>
          <w:tab w:val="left" w:pos="567"/>
        </w:tabs>
        <w:spacing w:after="0" w:line="240" w:lineRule="auto"/>
        <w:ind w:left="360" w:right="74"/>
        <w:jc w:val="both"/>
        <w:rPr>
          <w:rFonts w:ascii="Arial" w:eastAsia="Times New Roman" w:hAnsi="Arial" w:cs="Arial"/>
          <w:color w:val="000000" w:themeColor="text1"/>
        </w:rPr>
      </w:pPr>
      <w:bookmarkStart w:id="40" w:name="_Hlk218765461"/>
    </w:p>
    <w:p w14:paraId="617E37A9" w14:textId="71C0863A" w:rsidR="004E5ED8" w:rsidRPr="00C564DC" w:rsidRDefault="004E5ED8" w:rsidP="00C564DC">
      <w:pPr>
        <w:shd w:val="clear" w:color="auto" w:fill="FFFFFF"/>
        <w:tabs>
          <w:tab w:val="left" w:pos="567"/>
          <w:tab w:val="left" w:pos="9062"/>
        </w:tabs>
        <w:spacing w:after="0" w:line="240" w:lineRule="auto"/>
        <w:ind w:left="567" w:right="-11"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PRZECHOWYWANIE DOKUMENTACJI Z PROCESU INWESTYCYJNEGO</w:t>
      </w:r>
    </w:p>
    <w:p w14:paraId="422A2696" w14:textId="77777777" w:rsidR="004E5ED8" w:rsidRPr="00C564DC" w:rsidRDefault="004E5ED8" w:rsidP="00C564DC">
      <w:pPr>
        <w:shd w:val="clear" w:color="auto" w:fill="FFFFFF"/>
        <w:tabs>
          <w:tab w:val="left" w:pos="567"/>
          <w:tab w:val="left" w:pos="9498"/>
        </w:tabs>
        <w:spacing w:after="0" w:line="240" w:lineRule="auto"/>
        <w:ind w:left="567"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 20.</w:t>
      </w:r>
    </w:p>
    <w:p w14:paraId="29FD342C" w14:textId="1BC67E90" w:rsidR="008045A0" w:rsidRPr="00C564DC" w:rsidRDefault="004E5ED8" w:rsidP="001A0302">
      <w:pPr>
        <w:shd w:val="clear" w:color="auto" w:fill="FFFFFF"/>
        <w:tabs>
          <w:tab w:val="left" w:pos="567"/>
          <w:tab w:val="left" w:pos="9498"/>
        </w:tabs>
        <w:spacing w:after="0" w:line="240" w:lineRule="auto"/>
        <w:ind w:left="426" w:hanging="426"/>
        <w:jc w:val="both"/>
        <w:rPr>
          <w:rFonts w:ascii="Arial" w:eastAsia="Times New Roman" w:hAnsi="Arial" w:cs="Arial"/>
          <w:color w:val="002060"/>
          <w:lang w:eastAsia="pl-PL"/>
        </w:rPr>
      </w:pPr>
      <w:bookmarkStart w:id="41" w:name="_Hlk219726012"/>
      <w:r w:rsidRPr="00C564DC">
        <w:rPr>
          <w:rFonts w:ascii="Arial" w:eastAsia="Times New Roman" w:hAnsi="Arial" w:cs="Arial"/>
          <w:color w:val="002060"/>
          <w:lang w:eastAsia="pl-PL"/>
        </w:rPr>
        <w:t>1. W związku z zapisami zawartej umowy o dofinansowanie Projektu Nr FELD.0</w:t>
      </w:r>
      <w:r w:rsidR="001A0302">
        <w:rPr>
          <w:rFonts w:ascii="Arial" w:eastAsia="Times New Roman" w:hAnsi="Arial" w:cs="Arial"/>
          <w:color w:val="002060"/>
          <w:lang w:eastAsia="pl-PL"/>
        </w:rPr>
        <w:t>5</w:t>
      </w:r>
      <w:r w:rsidRPr="00C564DC">
        <w:rPr>
          <w:rFonts w:ascii="Arial" w:eastAsia="Times New Roman" w:hAnsi="Arial" w:cs="Arial"/>
          <w:color w:val="002060"/>
          <w:lang w:eastAsia="pl-PL"/>
        </w:rPr>
        <w:t>.0</w:t>
      </w:r>
      <w:r w:rsidR="001A0302">
        <w:rPr>
          <w:rFonts w:ascii="Arial" w:eastAsia="Times New Roman" w:hAnsi="Arial" w:cs="Arial"/>
          <w:color w:val="002060"/>
          <w:lang w:eastAsia="pl-PL"/>
        </w:rPr>
        <w:t>2</w:t>
      </w:r>
      <w:r w:rsidRPr="00C564DC">
        <w:rPr>
          <w:rFonts w:ascii="Arial" w:eastAsia="Times New Roman" w:hAnsi="Arial" w:cs="Arial"/>
          <w:color w:val="002060"/>
          <w:lang w:eastAsia="pl-PL"/>
        </w:rPr>
        <w:t>-IZ.00-00</w:t>
      </w:r>
      <w:r w:rsidR="001A0302">
        <w:rPr>
          <w:rFonts w:ascii="Arial" w:eastAsia="Times New Roman" w:hAnsi="Arial" w:cs="Arial"/>
          <w:color w:val="002060"/>
          <w:lang w:eastAsia="pl-PL"/>
        </w:rPr>
        <w:t>13</w:t>
      </w:r>
      <w:r w:rsidRPr="00C564DC">
        <w:rPr>
          <w:rFonts w:ascii="Arial" w:eastAsia="Times New Roman" w:hAnsi="Arial" w:cs="Arial"/>
          <w:color w:val="002060"/>
          <w:lang w:eastAsia="pl-PL"/>
        </w:rPr>
        <w:t>/2</w:t>
      </w:r>
      <w:r w:rsidR="001A0302">
        <w:rPr>
          <w:rFonts w:ascii="Arial" w:eastAsia="Times New Roman" w:hAnsi="Arial" w:cs="Arial"/>
          <w:color w:val="002060"/>
          <w:lang w:eastAsia="pl-PL"/>
        </w:rPr>
        <w:t>5</w:t>
      </w:r>
      <w:r w:rsidR="008045A0" w:rsidRPr="00C564DC">
        <w:rPr>
          <w:rFonts w:ascii="Arial" w:eastAsia="Times New Roman" w:hAnsi="Arial" w:cs="Arial"/>
          <w:color w:val="002060"/>
          <w:lang w:eastAsia="pl-PL"/>
        </w:rPr>
        <w:t>-</w:t>
      </w:r>
      <w:r w:rsidRPr="00C564DC">
        <w:rPr>
          <w:rFonts w:ascii="Arial" w:eastAsia="Times New Roman" w:hAnsi="Arial" w:cs="Arial"/>
          <w:color w:val="002060"/>
          <w:lang w:eastAsia="pl-PL"/>
        </w:rPr>
        <w:t xml:space="preserve">00 współfinansowanego ze środków EFRR w ramach FELD 2021-2027 </w:t>
      </w:r>
      <w:r w:rsidR="0036235B" w:rsidRPr="00C564DC">
        <w:rPr>
          <w:rFonts w:ascii="Arial" w:eastAsia="Times New Roman" w:hAnsi="Arial" w:cs="Arial"/>
          <w:color w:val="002060"/>
          <w:lang w:eastAsia="pl-PL"/>
        </w:rPr>
        <w:t xml:space="preserve">Zamawiający </w:t>
      </w:r>
      <w:r w:rsidR="008045A0" w:rsidRPr="00C564DC">
        <w:rPr>
          <w:rFonts w:ascii="Arial" w:eastAsia="Times New Roman" w:hAnsi="Arial" w:cs="Arial"/>
          <w:color w:val="002060"/>
          <w:lang w:eastAsia="pl-PL"/>
        </w:rPr>
        <w:t xml:space="preserve">zobowiązuje </w:t>
      </w:r>
    </w:p>
    <w:p w14:paraId="4E9CC990" w14:textId="55AB5C35" w:rsidR="004E5ED8" w:rsidRPr="00C564DC" w:rsidRDefault="008045A0" w:rsidP="00C564DC">
      <w:pPr>
        <w:shd w:val="clear" w:color="auto" w:fill="FFFFFF"/>
        <w:tabs>
          <w:tab w:val="left" w:pos="567"/>
          <w:tab w:val="left" w:pos="9498"/>
        </w:tabs>
        <w:spacing w:after="0" w:line="240" w:lineRule="auto"/>
        <w:ind w:left="426" w:hanging="426"/>
        <w:jc w:val="both"/>
        <w:rPr>
          <w:rFonts w:ascii="Arial" w:eastAsia="Times New Roman" w:hAnsi="Arial" w:cs="Arial"/>
          <w:color w:val="002060"/>
          <w:lang w:eastAsia="pl-PL"/>
        </w:rPr>
      </w:pPr>
      <w:r w:rsidRPr="00C564DC">
        <w:rPr>
          <w:rFonts w:ascii="Arial" w:eastAsia="Times New Roman" w:hAnsi="Arial" w:cs="Arial"/>
          <w:color w:val="002060"/>
          <w:lang w:eastAsia="pl-PL"/>
        </w:rPr>
        <w:t>Wykonawcę</w:t>
      </w:r>
      <w:r w:rsidR="004E5ED8" w:rsidRPr="00C564DC">
        <w:rPr>
          <w:rFonts w:ascii="Arial" w:eastAsia="Times New Roman" w:hAnsi="Arial" w:cs="Arial"/>
          <w:color w:val="002060"/>
          <w:lang w:eastAsia="pl-PL"/>
        </w:rPr>
        <w:t xml:space="preserve"> do:</w:t>
      </w:r>
    </w:p>
    <w:p w14:paraId="7652BD50" w14:textId="4F5884CC" w:rsidR="004E5ED8" w:rsidRPr="00C564DC" w:rsidRDefault="0036235B" w:rsidP="00C564DC">
      <w:pPr>
        <w:tabs>
          <w:tab w:val="left" w:pos="567"/>
        </w:tabs>
        <w:spacing w:after="0" w:line="240" w:lineRule="auto"/>
        <w:jc w:val="both"/>
        <w:rPr>
          <w:rFonts w:ascii="Arial" w:hAnsi="Arial" w:cs="Arial"/>
          <w:bCs/>
          <w:color w:val="002060"/>
        </w:rPr>
      </w:pPr>
      <w:r w:rsidRPr="00C564DC">
        <w:rPr>
          <w:rFonts w:ascii="Arial" w:eastAsia="Times New Roman" w:hAnsi="Arial" w:cs="Arial"/>
          <w:color w:val="002060"/>
          <w:lang w:eastAsia="pl-PL"/>
        </w:rPr>
        <w:t xml:space="preserve">1) </w:t>
      </w:r>
      <w:r w:rsidR="004E5ED8" w:rsidRPr="00C564DC">
        <w:rPr>
          <w:rFonts w:ascii="Arial" w:hAnsi="Arial" w:cs="Arial"/>
          <w:bCs/>
          <w:color w:val="002060"/>
        </w:rPr>
        <w:t xml:space="preserve">  przechowywania dokumentacji związanej z realizacją Projektu przez okres pięciu lat od dnia 31 grudnia roku, w którym IZ EFŁ2027 dokonała ostatniej płatności na rzecz Beneficjenta. Zamawiający poinformuje Wykonawcę o dacie rozpoczęcia okresu, o którym mowa w zadaniu pierwszym. W przypadku konieczności przedłużenia terminu, o którym mowa w zdaniu pierwszym, Zamawiający </w:t>
      </w:r>
      <w:r w:rsidR="008045A0" w:rsidRPr="00C564DC">
        <w:rPr>
          <w:rFonts w:ascii="Arial" w:hAnsi="Arial" w:cs="Arial"/>
          <w:bCs/>
          <w:color w:val="002060"/>
        </w:rPr>
        <w:t xml:space="preserve">odpowiednio </w:t>
      </w:r>
      <w:r w:rsidR="004E5ED8" w:rsidRPr="00C564DC">
        <w:rPr>
          <w:rFonts w:ascii="Arial" w:hAnsi="Arial" w:cs="Arial"/>
          <w:bCs/>
          <w:color w:val="002060"/>
        </w:rPr>
        <w:t>powiadomi o tym pisemnie Wykonawcę.</w:t>
      </w:r>
    </w:p>
    <w:p w14:paraId="0BB8D0E0" w14:textId="3E0E46F6" w:rsidR="0036235B" w:rsidRPr="00C564DC" w:rsidRDefault="004E5ED8" w:rsidP="00C564DC">
      <w:pPr>
        <w:tabs>
          <w:tab w:val="left" w:pos="567"/>
        </w:tabs>
        <w:spacing w:after="0" w:line="240" w:lineRule="auto"/>
        <w:jc w:val="both"/>
        <w:rPr>
          <w:rFonts w:ascii="Arial" w:hAnsi="Arial" w:cs="Arial"/>
          <w:bCs/>
          <w:color w:val="002060"/>
        </w:rPr>
      </w:pPr>
      <w:r w:rsidRPr="00C564DC">
        <w:rPr>
          <w:rFonts w:ascii="Arial" w:hAnsi="Arial" w:cs="Arial"/>
          <w:bCs/>
          <w:color w:val="002060"/>
        </w:rPr>
        <w:t>2</w:t>
      </w:r>
      <w:r w:rsidR="0036235B" w:rsidRPr="00C564DC">
        <w:rPr>
          <w:rFonts w:ascii="Arial" w:hAnsi="Arial" w:cs="Arial"/>
          <w:bCs/>
          <w:color w:val="002060"/>
        </w:rPr>
        <w:t>) Obowiązek, o którym mowa w ust. 1 dotyczy całej dokumentacji związanej z realizacją przedmiotu umowy na roboty budowlane, w tym. m.in. umów na roboty budowlane, umów z podwykonawcami, protokołów odbioru, dokumentacji z procesu inwestycyjnego, dokumentów finansowych.</w:t>
      </w:r>
    </w:p>
    <w:p w14:paraId="2C25FC88" w14:textId="1A823353" w:rsidR="0036235B" w:rsidRPr="00C564DC" w:rsidRDefault="0036235B" w:rsidP="00C564DC">
      <w:pPr>
        <w:tabs>
          <w:tab w:val="left" w:pos="567"/>
        </w:tabs>
        <w:spacing w:after="0" w:line="240" w:lineRule="auto"/>
        <w:jc w:val="both"/>
        <w:rPr>
          <w:rFonts w:ascii="Arial" w:hAnsi="Arial" w:cs="Arial"/>
          <w:bCs/>
          <w:color w:val="002060"/>
        </w:rPr>
      </w:pPr>
      <w:r w:rsidRPr="00C564DC">
        <w:rPr>
          <w:rFonts w:ascii="Arial" w:hAnsi="Arial" w:cs="Arial"/>
          <w:bCs/>
          <w:color w:val="002060"/>
        </w:rPr>
        <w:t>3) Dokumentacja, o której mowa powyżej, przechowywana jest w formie oryginałów albo kopii poświadczonych za zgodność z oryginałem przechowywanych na powszechnie uznawanych nośnikach danych.</w:t>
      </w:r>
    </w:p>
    <w:p w14:paraId="2D64DCA0" w14:textId="34F88B8C" w:rsidR="0036235B" w:rsidRPr="00C564DC" w:rsidRDefault="0036235B" w:rsidP="00C564DC">
      <w:pPr>
        <w:tabs>
          <w:tab w:val="left" w:pos="567"/>
        </w:tabs>
        <w:spacing w:after="0" w:line="240" w:lineRule="auto"/>
        <w:jc w:val="both"/>
        <w:rPr>
          <w:rFonts w:ascii="Arial" w:hAnsi="Arial" w:cs="Arial"/>
          <w:bCs/>
          <w:color w:val="002060"/>
        </w:rPr>
      </w:pPr>
      <w:r w:rsidRPr="00C564DC">
        <w:rPr>
          <w:rFonts w:ascii="Arial" w:hAnsi="Arial" w:cs="Arial"/>
          <w:bCs/>
          <w:color w:val="002060"/>
        </w:rPr>
        <w:t xml:space="preserve">4) W przypadku zmiany miejsca przechowywania dokumentów oraz w przypadku zawieszenia lub zaprzestania przez Wykonawcę działalności przed terminem, o którym mowa w ust. </w:t>
      </w:r>
      <w:r w:rsidR="008045A0" w:rsidRPr="00C564DC">
        <w:rPr>
          <w:rFonts w:ascii="Arial" w:hAnsi="Arial" w:cs="Arial"/>
          <w:bCs/>
          <w:color w:val="002060"/>
        </w:rPr>
        <w:t>1</w:t>
      </w:r>
      <w:r w:rsidRPr="00C564DC">
        <w:rPr>
          <w:rFonts w:ascii="Arial" w:hAnsi="Arial" w:cs="Arial"/>
          <w:bCs/>
          <w:color w:val="002060"/>
        </w:rPr>
        <w:t>, Wykonawca zobowiązuje się pisemnie poinformować Zamawiającego o miejscu przechowania dokumentów związanych z realizowanym przedmiotem zamówienia w terminie miesiąca przed zmianą tego miejsca.</w:t>
      </w:r>
    </w:p>
    <w:p w14:paraId="6112A014" w14:textId="59B6F28F" w:rsidR="0036235B" w:rsidRPr="00C564DC" w:rsidRDefault="0036235B" w:rsidP="00C564DC">
      <w:pPr>
        <w:tabs>
          <w:tab w:val="left" w:pos="567"/>
        </w:tabs>
        <w:jc w:val="both"/>
        <w:rPr>
          <w:rFonts w:ascii="Arial" w:hAnsi="Arial" w:cs="Arial"/>
          <w:bCs/>
          <w:color w:val="002060"/>
        </w:rPr>
      </w:pPr>
      <w:r w:rsidRPr="00C564DC">
        <w:rPr>
          <w:rFonts w:ascii="Arial" w:hAnsi="Arial" w:cs="Arial"/>
          <w:bCs/>
          <w:color w:val="002060"/>
        </w:rPr>
        <w:t>5) Zamawiający zastrzega sobie prawo do wglądu do dokumentów</w:t>
      </w:r>
      <w:r w:rsidR="008045A0" w:rsidRPr="00C564DC">
        <w:rPr>
          <w:rFonts w:ascii="Arial" w:hAnsi="Arial" w:cs="Arial"/>
          <w:bCs/>
          <w:color w:val="002060"/>
        </w:rPr>
        <w:t xml:space="preserve"> </w:t>
      </w:r>
      <w:r w:rsidRPr="00C564DC">
        <w:rPr>
          <w:rFonts w:ascii="Arial" w:hAnsi="Arial" w:cs="Arial"/>
          <w:bCs/>
          <w:color w:val="002060"/>
        </w:rPr>
        <w:t>Wykonawcy związanych z realizowanym przedmiotem zamówienia</w:t>
      </w:r>
      <w:r w:rsidR="008045A0" w:rsidRPr="00C564DC">
        <w:rPr>
          <w:rFonts w:ascii="Arial" w:hAnsi="Arial" w:cs="Arial"/>
          <w:bCs/>
          <w:color w:val="002060"/>
        </w:rPr>
        <w:t>, np. na potrzeby prowadzonej kontroli przez Instytucję Zarządzającą</w:t>
      </w:r>
      <w:r w:rsidRPr="00C564DC">
        <w:rPr>
          <w:rFonts w:ascii="Arial" w:hAnsi="Arial" w:cs="Arial"/>
          <w:bCs/>
          <w:color w:val="002060"/>
        </w:rPr>
        <w:t>.</w:t>
      </w:r>
    </w:p>
    <w:bookmarkEnd w:id="40"/>
    <w:bookmarkEnd w:id="41"/>
    <w:p w14:paraId="700FE217" w14:textId="22940804" w:rsidR="0036235B" w:rsidRPr="00C564DC" w:rsidRDefault="0036235B" w:rsidP="00C564DC">
      <w:pPr>
        <w:tabs>
          <w:tab w:val="left" w:pos="567"/>
        </w:tabs>
        <w:spacing w:after="0" w:line="240" w:lineRule="auto"/>
        <w:jc w:val="both"/>
        <w:rPr>
          <w:rFonts w:ascii="Arial" w:hAnsi="Arial" w:cs="Arial"/>
          <w:bCs/>
        </w:rPr>
      </w:pPr>
    </w:p>
    <w:p w14:paraId="696B03EF" w14:textId="77777777" w:rsidR="003F12CF" w:rsidRPr="00C564DC" w:rsidRDefault="003F12CF" w:rsidP="00C564DC">
      <w:pPr>
        <w:tabs>
          <w:tab w:val="left" w:pos="567"/>
        </w:tabs>
        <w:spacing w:after="0" w:line="240" w:lineRule="auto"/>
        <w:jc w:val="both"/>
        <w:rPr>
          <w:rFonts w:ascii="Arial" w:hAnsi="Arial" w:cs="Arial"/>
          <w:bCs/>
        </w:rPr>
      </w:pPr>
    </w:p>
    <w:p w14:paraId="474FF531" w14:textId="77777777" w:rsidR="004E5ED8" w:rsidRPr="00C564DC" w:rsidRDefault="004E5ED8" w:rsidP="00C564DC">
      <w:pPr>
        <w:shd w:val="clear" w:color="auto" w:fill="FFFFFF"/>
        <w:tabs>
          <w:tab w:val="left" w:pos="567"/>
          <w:tab w:val="left" w:pos="9062"/>
        </w:tabs>
        <w:spacing w:after="0" w:line="240" w:lineRule="auto"/>
        <w:ind w:right="-11"/>
        <w:rPr>
          <w:rFonts w:ascii="Arial" w:eastAsia="Times New Roman" w:hAnsi="Arial" w:cs="Arial"/>
          <w:b/>
          <w:bCs/>
          <w:color w:val="000000" w:themeColor="text1"/>
          <w:lang w:eastAsia="pl-PL"/>
        </w:rPr>
      </w:pPr>
    </w:p>
    <w:p w14:paraId="50DB5E13" w14:textId="2FC5836F" w:rsidR="008F0A6B" w:rsidRPr="00C564DC" w:rsidRDefault="008F0A6B" w:rsidP="00C564DC">
      <w:pPr>
        <w:shd w:val="clear" w:color="auto" w:fill="FFFFFF"/>
        <w:tabs>
          <w:tab w:val="left" w:pos="567"/>
          <w:tab w:val="left" w:pos="9062"/>
        </w:tabs>
        <w:spacing w:after="0" w:line="240" w:lineRule="auto"/>
        <w:ind w:left="567" w:right="-11" w:hanging="567"/>
        <w:jc w:val="center"/>
        <w:rPr>
          <w:rFonts w:ascii="Arial" w:eastAsia="Times New Roman" w:hAnsi="Arial" w:cs="Arial"/>
          <w:b/>
          <w:bCs/>
          <w:color w:val="000000" w:themeColor="text1"/>
          <w:lang w:eastAsia="pl-PL"/>
        </w:rPr>
      </w:pPr>
      <w:r w:rsidRPr="00C564DC">
        <w:rPr>
          <w:rFonts w:ascii="Arial" w:eastAsia="Times New Roman" w:hAnsi="Arial" w:cs="Arial"/>
          <w:b/>
          <w:bCs/>
          <w:color w:val="000000" w:themeColor="text1"/>
          <w:lang w:eastAsia="pl-PL"/>
        </w:rPr>
        <w:t>POSTANOWIENIA KOŃCOWE</w:t>
      </w:r>
    </w:p>
    <w:p w14:paraId="0AB4D0F4" w14:textId="1F595664" w:rsidR="008F0A6B" w:rsidRPr="00C564DC" w:rsidRDefault="008F0A6B" w:rsidP="00C564DC">
      <w:pPr>
        <w:shd w:val="clear" w:color="auto" w:fill="FFFFFF"/>
        <w:tabs>
          <w:tab w:val="left" w:pos="567"/>
          <w:tab w:val="left" w:pos="9498"/>
        </w:tabs>
        <w:spacing w:after="0" w:line="240" w:lineRule="auto"/>
        <w:ind w:left="567" w:hanging="567"/>
        <w:jc w:val="center"/>
        <w:rPr>
          <w:rFonts w:ascii="Arial" w:eastAsia="Times New Roman" w:hAnsi="Arial" w:cs="Arial"/>
          <w:color w:val="000000" w:themeColor="text1"/>
          <w:lang w:eastAsia="pl-PL"/>
        </w:rPr>
      </w:pPr>
      <w:r w:rsidRPr="00C564DC">
        <w:rPr>
          <w:rFonts w:ascii="Arial" w:eastAsia="Times New Roman" w:hAnsi="Arial" w:cs="Arial"/>
          <w:b/>
          <w:bCs/>
          <w:color w:val="000000" w:themeColor="text1"/>
          <w:lang w:eastAsia="pl-PL"/>
        </w:rPr>
        <w:t>§ 2</w:t>
      </w:r>
      <w:r w:rsidR="004E5ED8" w:rsidRPr="00C564DC">
        <w:rPr>
          <w:rFonts w:ascii="Arial" w:eastAsia="Times New Roman" w:hAnsi="Arial" w:cs="Arial"/>
          <w:b/>
          <w:bCs/>
          <w:color w:val="000000" w:themeColor="text1"/>
          <w:lang w:eastAsia="pl-PL"/>
        </w:rPr>
        <w:t>1</w:t>
      </w:r>
      <w:r w:rsidRPr="00C564DC">
        <w:rPr>
          <w:rFonts w:ascii="Arial" w:eastAsia="Times New Roman" w:hAnsi="Arial" w:cs="Arial"/>
          <w:b/>
          <w:bCs/>
          <w:color w:val="000000" w:themeColor="text1"/>
          <w:lang w:eastAsia="pl-PL"/>
        </w:rPr>
        <w:t>.</w:t>
      </w:r>
    </w:p>
    <w:p w14:paraId="55C0D025" w14:textId="77777777" w:rsidR="008F0A6B" w:rsidRPr="00C564DC" w:rsidRDefault="008F0A6B" w:rsidP="00C564DC">
      <w:pPr>
        <w:numPr>
          <w:ilvl w:val="0"/>
          <w:numId w:val="37"/>
        </w:numPr>
        <w:shd w:val="clear" w:color="auto" w:fill="FFFFFF"/>
        <w:tabs>
          <w:tab w:val="left" w:pos="567"/>
        </w:tabs>
        <w:spacing w:after="0" w:line="240" w:lineRule="auto"/>
        <w:ind w:left="426" w:right="74" w:hanging="426"/>
        <w:jc w:val="both"/>
        <w:rPr>
          <w:rFonts w:ascii="Arial" w:eastAsia="Times New Roman" w:hAnsi="Arial" w:cs="Arial"/>
          <w:color w:val="000000" w:themeColor="text1"/>
        </w:rPr>
      </w:pPr>
      <w:r w:rsidRPr="00C564DC">
        <w:rPr>
          <w:rFonts w:ascii="Arial" w:eastAsia="Times New Roman" w:hAnsi="Arial" w:cs="Arial"/>
          <w:color w:val="000000" w:themeColor="text1"/>
        </w:rPr>
        <w:t>Wykonawca nie może przelać praw przysługujących mu z tytułu wykonania praw Umowy bez uzyskania uprzedniej zgody Zamawiającego udzielonego na piśmie.</w:t>
      </w:r>
    </w:p>
    <w:p w14:paraId="60FDFB6C" w14:textId="77777777" w:rsidR="008F0A6B" w:rsidRPr="00C564DC" w:rsidRDefault="008F0A6B" w:rsidP="00C564DC">
      <w:pPr>
        <w:numPr>
          <w:ilvl w:val="0"/>
          <w:numId w:val="37"/>
        </w:numPr>
        <w:shd w:val="clear" w:color="auto" w:fill="FFFFFF"/>
        <w:tabs>
          <w:tab w:val="left" w:pos="567"/>
        </w:tabs>
        <w:spacing w:after="0" w:line="240" w:lineRule="auto"/>
        <w:ind w:left="426" w:right="74" w:hanging="426"/>
        <w:jc w:val="both"/>
        <w:rPr>
          <w:rFonts w:ascii="Arial" w:eastAsia="Times New Roman" w:hAnsi="Arial" w:cs="Arial"/>
          <w:color w:val="000000" w:themeColor="text1"/>
        </w:rPr>
      </w:pPr>
      <w:r w:rsidRPr="00C564DC">
        <w:rPr>
          <w:rFonts w:ascii="Arial" w:eastAsia="Times New Roman" w:hAnsi="Arial" w:cs="Arial"/>
          <w:color w:val="000000" w:themeColor="text1"/>
        </w:rPr>
        <w:lastRenderedPageBreak/>
        <w:t xml:space="preserve">Każda ze Stron jest zobowiązana niezwłocznie informować pisemnie drugą Stronę </w:t>
      </w:r>
      <w:r w:rsidRPr="00C564DC">
        <w:rPr>
          <w:rFonts w:ascii="Arial" w:eastAsia="Times New Roman" w:hAnsi="Arial" w:cs="Arial"/>
          <w:color w:val="000000" w:themeColor="text1"/>
        </w:rPr>
        <w:br/>
        <w:t>o zmianie adresów bądź numerów telefonów kontaktowych czy też adresów elektronicznych. Wszelka korespondencja na wskazane powyżej adresy do dnia otrzymania przez Stronę informacji o zmianie, zostanie uznana za wysłaną prawidłowo.</w:t>
      </w:r>
    </w:p>
    <w:p w14:paraId="0AA3523A" w14:textId="77777777" w:rsidR="008F0A6B" w:rsidRPr="00C564DC" w:rsidRDefault="008F0A6B" w:rsidP="00C564DC">
      <w:pPr>
        <w:numPr>
          <w:ilvl w:val="0"/>
          <w:numId w:val="37"/>
        </w:numPr>
        <w:shd w:val="clear" w:color="auto" w:fill="FFFFFF"/>
        <w:tabs>
          <w:tab w:val="left" w:pos="567"/>
        </w:tabs>
        <w:spacing w:after="0" w:line="240" w:lineRule="auto"/>
        <w:ind w:left="426" w:right="74" w:hanging="426"/>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Wszelkie informacje uzyskane przy okazji lub w związku z wykonywaniem Umowy, </w:t>
      </w:r>
      <w:r w:rsidRPr="00C564DC">
        <w:rPr>
          <w:rFonts w:ascii="Arial" w:eastAsia="Times New Roman" w:hAnsi="Arial" w:cs="Arial"/>
          <w:color w:val="000000" w:themeColor="text1"/>
        </w:rPr>
        <w:b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36963571" w14:textId="77777777" w:rsidR="008F0A6B" w:rsidRPr="00C564DC" w:rsidRDefault="008F0A6B" w:rsidP="00C564DC">
      <w:pPr>
        <w:numPr>
          <w:ilvl w:val="0"/>
          <w:numId w:val="37"/>
        </w:numPr>
        <w:shd w:val="clear" w:color="auto" w:fill="FFFFFF"/>
        <w:tabs>
          <w:tab w:val="left" w:pos="567"/>
        </w:tabs>
        <w:spacing w:after="0" w:line="240" w:lineRule="auto"/>
        <w:ind w:left="426" w:right="74" w:hanging="426"/>
        <w:jc w:val="both"/>
        <w:rPr>
          <w:rFonts w:ascii="Arial" w:eastAsia="Times New Roman" w:hAnsi="Arial" w:cs="Arial"/>
          <w:color w:val="000000" w:themeColor="text1"/>
        </w:rPr>
      </w:pPr>
      <w:r w:rsidRPr="00C564DC">
        <w:rPr>
          <w:rFonts w:ascii="Arial" w:eastAsia="Times New Roman" w:hAnsi="Arial" w:cs="Arial"/>
          <w:color w:val="000000" w:themeColor="text1"/>
        </w:rPr>
        <w:t xml:space="preserve">Zmiana, wypowiedzenie, odstąpienie lub rozwiązanie Umowy wymagają dla swej ważności formy pisemnej, pod rygorem nieważności i mogą być zastosowane tylko w warunkach przewidzianych w Umowie oraz </w:t>
      </w:r>
      <w:proofErr w:type="spellStart"/>
      <w:r w:rsidRPr="00C564DC">
        <w:rPr>
          <w:rFonts w:ascii="Arial" w:eastAsia="Times New Roman" w:hAnsi="Arial" w:cs="Arial"/>
          <w:color w:val="000000" w:themeColor="text1"/>
        </w:rPr>
        <w:t>Pzp</w:t>
      </w:r>
      <w:proofErr w:type="spellEnd"/>
      <w:r w:rsidRPr="00C564DC">
        <w:rPr>
          <w:rFonts w:ascii="Arial" w:eastAsia="Times New Roman" w:hAnsi="Arial" w:cs="Arial"/>
          <w:color w:val="000000" w:themeColor="text1"/>
        </w:rPr>
        <w:t>.</w:t>
      </w:r>
    </w:p>
    <w:p w14:paraId="3B8CF6A2" w14:textId="77777777" w:rsidR="008F0A6B" w:rsidRPr="00C564DC" w:rsidRDefault="008F0A6B" w:rsidP="00C564DC">
      <w:pPr>
        <w:numPr>
          <w:ilvl w:val="0"/>
          <w:numId w:val="37"/>
        </w:numPr>
        <w:shd w:val="clear" w:color="auto" w:fill="FFFFFF"/>
        <w:tabs>
          <w:tab w:val="left" w:pos="567"/>
        </w:tabs>
        <w:spacing w:after="0" w:line="240" w:lineRule="auto"/>
        <w:ind w:left="426" w:right="74" w:hanging="426"/>
        <w:jc w:val="both"/>
        <w:rPr>
          <w:rFonts w:ascii="Arial" w:eastAsia="Times New Roman" w:hAnsi="Arial" w:cs="Arial"/>
          <w:color w:val="000000" w:themeColor="text1"/>
        </w:rPr>
      </w:pPr>
      <w:r w:rsidRPr="00C564DC">
        <w:rPr>
          <w:rFonts w:ascii="Arial" w:eastAsia="Times New Roman" w:hAnsi="Arial" w:cs="Arial"/>
          <w:color w:val="000000" w:themeColor="text1"/>
        </w:rPr>
        <w:t>Sądem wyłącznie właściwym do rozpoznania sporów wynikłych na tle realizacji niniejszej Umowy jest sąd właściwy dla siedziby Zamawiającego.</w:t>
      </w:r>
    </w:p>
    <w:p w14:paraId="29DE82BD" w14:textId="77777777" w:rsidR="008F0A6B" w:rsidRPr="00C564DC" w:rsidRDefault="008F0A6B" w:rsidP="00C564DC">
      <w:pPr>
        <w:numPr>
          <w:ilvl w:val="0"/>
          <w:numId w:val="37"/>
        </w:numPr>
        <w:shd w:val="clear" w:color="auto" w:fill="FFFFFF"/>
        <w:tabs>
          <w:tab w:val="left" w:pos="567"/>
        </w:tabs>
        <w:spacing w:after="0" w:line="240" w:lineRule="auto"/>
        <w:ind w:left="567" w:right="74" w:hanging="567"/>
        <w:jc w:val="both"/>
        <w:rPr>
          <w:rFonts w:ascii="Arial" w:eastAsia="Times New Roman" w:hAnsi="Arial" w:cs="Arial"/>
          <w:color w:val="000000" w:themeColor="text1"/>
        </w:rPr>
      </w:pPr>
      <w:r w:rsidRPr="00C564DC">
        <w:rPr>
          <w:rFonts w:ascii="Arial" w:eastAsia="Times New Roman" w:hAnsi="Arial" w:cs="Arial"/>
          <w:color w:val="000000" w:themeColor="text1"/>
        </w:rPr>
        <w:t>W sprawach nieuregulowanych niniejszą umową stosuje się przepisy Kodeksu cywilnego, ustawy Prawo budowlane.</w:t>
      </w:r>
    </w:p>
    <w:p w14:paraId="584A56FD" w14:textId="77777777" w:rsidR="008F0A6B" w:rsidRPr="00C564DC" w:rsidRDefault="008F0A6B" w:rsidP="00C564DC">
      <w:pPr>
        <w:numPr>
          <w:ilvl w:val="0"/>
          <w:numId w:val="37"/>
        </w:numPr>
        <w:shd w:val="clear" w:color="auto" w:fill="FFFFFF"/>
        <w:tabs>
          <w:tab w:val="left" w:pos="567"/>
        </w:tabs>
        <w:spacing w:after="0" w:line="240" w:lineRule="auto"/>
        <w:ind w:left="567" w:right="74" w:hanging="567"/>
        <w:jc w:val="both"/>
        <w:rPr>
          <w:rFonts w:ascii="Arial" w:eastAsia="Times New Roman" w:hAnsi="Arial" w:cs="Arial"/>
          <w:color w:val="000000" w:themeColor="text1"/>
        </w:rPr>
      </w:pPr>
      <w:r w:rsidRPr="00C564DC">
        <w:rPr>
          <w:rFonts w:ascii="Arial" w:eastAsia="Times New Roman" w:hAnsi="Arial" w:cs="Arial"/>
          <w:color w:val="000000" w:themeColor="text1"/>
        </w:rPr>
        <w:t>Umowę niniejszą sporządzono w czterech jednobrzmiących egzemplarzach, trzy egzemplarze dla Zamawiającego i jeden egzemplarz dla Wykonawcy.</w:t>
      </w:r>
    </w:p>
    <w:p w14:paraId="36F808F1" w14:textId="77777777" w:rsidR="008F0A6B" w:rsidRPr="00C564DC" w:rsidRDefault="008F0A6B" w:rsidP="00C564DC">
      <w:pPr>
        <w:numPr>
          <w:ilvl w:val="0"/>
          <w:numId w:val="37"/>
        </w:numPr>
        <w:shd w:val="clear" w:color="auto" w:fill="FFFFFF"/>
        <w:tabs>
          <w:tab w:val="left" w:pos="567"/>
        </w:tabs>
        <w:spacing w:after="0" w:line="240" w:lineRule="auto"/>
        <w:ind w:left="567" w:right="74" w:hanging="567"/>
        <w:jc w:val="both"/>
        <w:rPr>
          <w:rFonts w:ascii="Arial" w:eastAsia="Times New Roman" w:hAnsi="Arial" w:cs="Arial"/>
          <w:color w:val="000000" w:themeColor="text1"/>
        </w:rPr>
      </w:pPr>
      <w:r w:rsidRPr="00C564DC">
        <w:rPr>
          <w:rFonts w:ascii="Arial" w:eastAsia="Times New Roman" w:hAnsi="Arial" w:cs="Arial"/>
          <w:color w:val="000000" w:themeColor="text1"/>
        </w:rPr>
        <w:t>Integralną część umowy stanowią następujące dokumenty:</w:t>
      </w:r>
    </w:p>
    <w:p w14:paraId="647BE801" w14:textId="77777777" w:rsidR="008F0A6B" w:rsidRPr="00C564DC" w:rsidRDefault="008F0A6B" w:rsidP="00C564DC">
      <w:pPr>
        <w:numPr>
          <w:ilvl w:val="0"/>
          <w:numId w:val="38"/>
        </w:numPr>
        <w:shd w:val="clear" w:color="auto" w:fill="FFFFFF"/>
        <w:tabs>
          <w:tab w:val="left" w:pos="567"/>
        </w:tabs>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Specyfikacja Warunków Zamówienia wraz z ewentualnymi wyjaśnieniami lub zmianami;</w:t>
      </w:r>
    </w:p>
    <w:p w14:paraId="00806222" w14:textId="5A46BA34" w:rsidR="008F0A6B" w:rsidRPr="00C564DC" w:rsidRDefault="008F0A6B" w:rsidP="00C564DC">
      <w:pPr>
        <w:numPr>
          <w:ilvl w:val="0"/>
          <w:numId w:val="38"/>
        </w:numPr>
        <w:shd w:val="clear" w:color="auto" w:fill="FFFFFF"/>
        <w:tabs>
          <w:tab w:val="left" w:pos="567"/>
        </w:tabs>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Dokumentacja projektowa, Errata</w:t>
      </w:r>
      <w:r w:rsidR="00C91A47" w:rsidRPr="00C564DC">
        <w:rPr>
          <w:rFonts w:ascii="Arial" w:eastAsia="Times New Roman" w:hAnsi="Arial" w:cs="Arial"/>
          <w:color w:val="000000" w:themeColor="text1"/>
        </w:rPr>
        <w:t>, STWIOR</w:t>
      </w:r>
      <w:r w:rsidRPr="00C564DC">
        <w:rPr>
          <w:rFonts w:ascii="Arial" w:eastAsia="Times New Roman" w:hAnsi="Arial" w:cs="Arial"/>
          <w:color w:val="000000" w:themeColor="text1"/>
        </w:rPr>
        <w:t>;</w:t>
      </w:r>
    </w:p>
    <w:p w14:paraId="584157D1" w14:textId="77777777" w:rsidR="008F0A6B" w:rsidRPr="00C564DC" w:rsidRDefault="008F0A6B" w:rsidP="00C564DC">
      <w:pPr>
        <w:numPr>
          <w:ilvl w:val="0"/>
          <w:numId w:val="38"/>
        </w:numPr>
        <w:shd w:val="clear" w:color="auto" w:fill="FFFFFF"/>
        <w:tabs>
          <w:tab w:val="left" w:pos="567"/>
        </w:tabs>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Oferta Wykonawcy;</w:t>
      </w:r>
    </w:p>
    <w:p w14:paraId="5DD2BFDF" w14:textId="77777777" w:rsidR="008F0A6B" w:rsidRPr="00C564DC" w:rsidRDefault="008F0A6B" w:rsidP="00C564DC">
      <w:pPr>
        <w:numPr>
          <w:ilvl w:val="0"/>
          <w:numId w:val="38"/>
        </w:numPr>
        <w:shd w:val="clear" w:color="auto" w:fill="FFFFFF"/>
        <w:tabs>
          <w:tab w:val="left" w:pos="567"/>
        </w:tabs>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Harmonogram rzeczowo-finansowy;</w:t>
      </w:r>
    </w:p>
    <w:p w14:paraId="7917B63C" w14:textId="77777777" w:rsidR="008F0A6B" w:rsidRPr="00C564DC" w:rsidRDefault="008F0A6B" w:rsidP="00C564DC">
      <w:pPr>
        <w:numPr>
          <w:ilvl w:val="0"/>
          <w:numId w:val="38"/>
        </w:numPr>
        <w:shd w:val="clear" w:color="auto" w:fill="FFFFFF"/>
        <w:tabs>
          <w:tab w:val="left" w:pos="567"/>
        </w:tabs>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Kosztorys ofertowy;</w:t>
      </w:r>
    </w:p>
    <w:p w14:paraId="1DB70F0A" w14:textId="77777777" w:rsidR="008F0A6B" w:rsidRPr="00C564DC" w:rsidRDefault="008F0A6B" w:rsidP="00C564DC">
      <w:pPr>
        <w:numPr>
          <w:ilvl w:val="0"/>
          <w:numId w:val="38"/>
        </w:numPr>
        <w:shd w:val="clear" w:color="auto" w:fill="FFFFFF"/>
        <w:tabs>
          <w:tab w:val="left" w:pos="567"/>
        </w:tabs>
        <w:spacing w:after="0" w:line="240" w:lineRule="auto"/>
        <w:ind w:left="1134" w:hanging="567"/>
        <w:rPr>
          <w:rFonts w:ascii="Arial" w:eastAsia="Times New Roman" w:hAnsi="Arial" w:cs="Arial"/>
          <w:color w:val="000000" w:themeColor="text1"/>
        </w:rPr>
      </w:pPr>
      <w:r w:rsidRPr="00C564DC">
        <w:rPr>
          <w:rFonts w:ascii="Arial" w:eastAsia="Times New Roman" w:hAnsi="Arial" w:cs="Arial"/>
          <w:color w:val="000000" w:themeColor="text1"/>
        </w:rPr>
        <w:t>wydruk CEIDG/ KRS.</w:t>
      </w:r>
    </w:p>
    <w:p w14:paraId="12C8B433" w14:textId="77777777" w:rsidR="008F0A6B" w:rsidRPr="00C564DC" w:rsidRDefault="008F0A6B" w:rsidP="00C564DC">
      <w:pPr>
        <w:shd w:val="clear" w:color="auto" w:fill="FFFFFF"/>
        <w:tabs>
          <w:tab w:val="left" w:pos="567"/>
        </w:tabs>
        <w:spacing w:after="0" w:line="240" w:lineRule="auto"/>
        <w:ind w:left="720"/>
        <w:rPr>
          <w:rFonts w:ascii="Arial" w:eastAsia="Times New Roman" w:hAnsi="Arial" w:cs="Arial"/>
          <w:color w:val="000000" w:themeColor="text1"/>
        </w:rPr>
      </w:pPr>
    </w:p>
    <w:p w14:paraId="38B5B988" w14:textId="77777777" w:rsidR="008F0A6B" w:rsidRPr="00C564DC" w:rsidRDefault="008F0A6B" w:rsidP="00C564DC">
      <w:pPr>
        <w:shd w:val="clear" w:color="auto" w:fill="FFFFFF"/>
        <w:tabs>
          <w:tab w:val="left" w:pos="567"/>
        </w:tabs>
        <w:spacing w:after="0" w:line="240" w:lineRule="auto"/>
        <w:ind w:left="720"/>
        <w:rPr>
          <w:rFonts w:ascii="Arial" w:eastAsia="Times New Roman" w:hAnsi="Arial" w:cs="Arial"/>
          <w:color w:val="000000" w:themeColor="text1"/>
        </w:rPr>
      </w:pPr>
    </w:p>
    <w:p w14:paraId="2E9B684E" w14:textId="77777777" w:rsidR="008F0A6B" w:rsidRDefault="008F0A6B" w:rsidP="00C564DC">
      <w:pPr>
        <w:shd w:val="clear" w:color="auto" w:fill="FFFFFF"/>
        <w:tabs>
          <w:tab w:val="left" w:pos="567"/>
        </w:tabs>
        <w:spacing w:after="0" w:line="240" w:lineRule="auto"/>
        <w:ind w:left="720" w:firstLine="696"/>
        <w:rPr>
          <w:rFonts w:ascii="Arial" w:eastAsia="Times New Roman" w:hAnsi="Arial" w:cs="Arial"/>
          <w:b/>
          <w:bCs/>
          <w:color w:val="000000" w:themeColor="text1"/>
        </w:rPr>
      </w:pPr>
      <w:r w:rsidRPr="00C564DC">
        <w:rPr>
          <w:rFonts w:ascii="Arial" w:eastAsia="Times New Roman" w:hAnsi="Arial" w:cs="Arial"/>
          <w:b/>
          <w:bCs/>
          <w:color w:val="000000" w:themeColor="text1"/>
        </w:rPr>
        <w:t>Wykonawca:</w:t>
      </w:r>
      <w:r w:rsidRPr="00C564DC">
        <w:rPr>
          <w:rFonts w:ascii="Arial" w:eastAsia="Times New Roman" w:hAnsi="Arial" w:cs="Arial"/>
          <w:b/>
          <w:bCs/>
          <w:color w:val="000000" w:themeColor="text1"/>
        </w:rPr>
        <w:tab/>
      </w:r>
      <w:r w:rsidRPr="00C564DC">
        <w:rPr>
          <w:rFonts w:ascii="Arial" w:eastAsia="Times New Roman" w:hAnsi="Arial" w:cs="Arial"/>
          <w:b/>
          <w:bCs/>
          <w:color w:val="000000" w:themeColor="text1"/>
        </w:rPr>
        <w:tab/>
      </w:r>
      <w:r w:rsidRPr="00C564DC">
        <w:rPr>
          <w:rFonts w:ascii="Arial" w:eastAsia="Times New Roman" w:hAnsi="Arial" w:cs="Arial"/>
          <w:b/>
          <w:bCs/>
          <w:color w:val="000000" w:themeColor="text1"/>
        </w:rPr>
        <w:tab/>
      </w:r>
      <w:r w:rsidRPr="00C564DC">
        <w:rPr>
          <w:rFonts w:ascii="Arial" w:eastAsia="Times New Roman" w:hAnsi="Arial" w:cs="Arial"/>
          <w:b/>
          <w:bCs/>
          <w:color w:val="000000" w:themeColor="text1"/>
        </w:rPr>
        <w:tab/>
      </w:r>
      <w:r w:rsidRPr="00C564DC">
        <w:rPr>
          <w:rFonts w:ascii="Arial" w:eastAsia="Times New Roman" w:hAnsi="Arial" w:cs="Arial"/>
          <w:b/>
          <w:bCs/>
          <w:color w:val="000000" w:themeColor="text1"/>
        </w:rPr>
        <w:tab/>
      </w:r>
      <w:r w:rsidRPr="00C564DC">
        <w:rPr>
          <w:rFonts w:ascii="Arial" w:eastAsia="Times New Roman" w:hAnsi="Arial" w:cs="Arial"/>
          <w:b/>
          <w:bCs/>
          <w:color w:val="000000" w:themeColor="text1"/>
        </w:rPr>
        <w:tab/>
      </w:r>
      <w:r w:rsidRPr="00C564DC">
        <w:rPr>
          <w:rFonts w:ascii="Arial" w:eastAsia="Times New Roman" w:hAnsi="Arial" w:cs="Arial"/>
          <w:b/>
          <w:bCs/>
          <w:color w:val="000000" w:themeColor="text1"/>
        </w:rPr>
        <w:tab/>
        <w:t>Zamawiający:</w:t>
      </w:r>
    </w:p>
    <w:p w14:paraId="5BB3A611" w14:textId="77777777" w:rsidR="00A07FBC" w:rsidRDefault="00A07FBC" w:rsidP="00C564DC">
      <w:pPr>
        <w:shd w:val="clear" w:color="auto" w:fill="FFFFFF"/>
        <w:tabs>
          <w:tab w:val="left" w:pos="567"/>
        </w:tabs>
        <w:spacing w:after="0" w:line="240" w:lineRule="auto"/>
        <w:ind w:left="720" w:firstLine="696"/>
        <w:rPr>
          <w:rFonts w:ascii="Arial" w:eastAsia="Times New Roman" w:hAnsi="Arial" w:cs="Arial"/>
          <w:b/>
          <w:bCs/>
          <w:color w:val="000000" w:themeColor="text1"/>
        </w:rPr>
      </w:pPr>
    </w:p>
    <w:p w14:paraId="34B82B60" w14:textId="77777777" w:rsidR="00A07FBC" w:rsidRPr="00C564DC" w:rsidRDefault="00A07FBC" w:rsidP="00C564DC">
      <w:pPr>
        <w:shd w:val="clear" w:color="auto" w:fill="FFFFFF"/>
        <w:tabs>
          <w:tab w:val="left" w:pos="567"/>
        </w:tabs>
        <w:spacing w:after="0" w:line="240" w:lineRule="auto"/>
        <w:ind w:left="720" w:firstLine="696"/>
        <w:rPr>
          <w:rFonts w:ascii="Arial" w:eastAsia="Times New Roman" w:hAnsi="Arial" w:cs="Arial"/>
          <w:color w:val="000000" w:themeColor="text1"/>
        </w:rPr>
      </w:pPr>
    </w:p>
    <w:p w14:paraId="1AFD4045" w14:textId="77777777" w:rsidR="008F0A6B" w:rsidRPr="00C564DC" w:rsidRDefault="008F0A6B" w:rsidP="00C564DC">
      <w:pPr>
        <w:tabs>
          <w:tab w:val="left" w:pos="567"/>
        </w:tabs>
        <w:spacing w:after="0" w:line="240" w:lineRule="auto"/>
        <w:rPr>
          <w:rFonts w:ascii="Arial" w:eastAsia="Times New Roman" w:hAnsi="Arial" w:cs="Arial"/>
          <w:b/>
          <w:bCs/>
          <w:color w:val="000000" w:themeColor="text1"/>
          <w:lang w:eastAsia="pl-PL"/>
        </w:rPr>
      </w:pPr>
    </w:p>
    <w:p w14:paraId="009758EF" w14:textId="77777777" w:rsidR="008F0A6B" w:rsidRPr="00C564DC" w:rsidRDefault="008F0A6B" w:rsidP="00C564DC">
      <w:pPr>
        <w:tabs>
          <w:tab w:val="left" w:pos="567"/>
        </w:tabs>
        <w:spacing w:after="0" w:line="240" w:lineRule="auto"/>
        <w:ind w:left="567" w:hanging="567"/>
        <w:rPr>
          <w:rFonts w:ascii="Arial" w:eastAsia="Times New Roman" w:hAnsi="Arial" w:cs="Arial"/>
          <w:color w:val="000000" w:themeColor="text1"/>
          <w:lang w:eastAsia="pl-PL"/>
        </w:rPr>
      </w:pPr>
      <w:r w:rsidRPr="00C564DC">
        <w:rPr>
          <w:rFonts w:ascii="Arial" w:eastAsia="Times New Roman" w:hAnsi="Arial" w:cs="Arial"/>
          <w:bCs/>
          <w:color w:val="000000" w:themeColor="text1"/>
          <w:lang w:eastAsia="pl-PL"/>
        </w:rPr>
        <w:t xml:space="preserve">          ………………………………</w:t>
      </w:r>
      <w:r w:rsidRPr="00C564DC">
        <w:rPr>
          <w:rFonts w:ascii="Arial" w:eastAsia="Times New Roman" w:hAnsi="Arial" w:cs="Arial"/>
          <w:bCs/>
          <w:color w:val="000000" w:themeColor="text1"/>
          <w:lang w:eastAsia="pl-PL"/>
        </w:rPr>
        <w:tab/>
      </w:r>
      <w:r w:rsidRPr="00C564DC">
        <w:rPr>
          <w:rFonts w:ascii="Arial" w:eastAsia="Times New Roman" w:hAnsi="Arial" w:cs="Arial"/>
          <w:bCs/>
          <w:color w:val="000000" w:themeColor="text1"/>
          <w:lang w:eastAsia="pl-PL"/>
        </w:rPr>
        <w:tab/>
      </w:r>
      <w:r w:rsidRPr="00C564DC">
        <w:rPr>
          <w:rFonts w:ascii="Arial" w:eastAsia="Times New Roman" w:hAnsi="Arial" w:cs="Arial"/>
          <w:bCs/>
          <w:color w:val="000000" w:themeColor="text1"/>
          <w:lang w:eastAsia="pl-PL"/>
        </w:rPr>
        <w:tab/>
      </w:r>
      <w:r w:rsidRPr="00C564DC">
        <w:rPr>
          <w:rFonts w:ascii="Arial" w:eastAsia="Times New Roman" w:hAnsi="Arial" w:cs="Arial"/>
          <w:bCs/>
          <w:color w:val="000000" w:themeColor="text1"/>
          <w:lang w:eastAsia="pl-PL"/>
        </w:rPr>
        <w:tab/>
      </w:r>
      <w:r w:rsidRPr="00C564DC">
        <w:rPr>
          <w:rFonts w:ascii="Arial" w:eastAsia="Times New Roman" w:hAnsi="Arial" w:cs="Arial"/>
          <w:bCs/>
          <w:color w:val="000000" w:themeColor="text1"/>
          <w:lang w:eastAsia="pl-PL"/>
        </w:rPr>
        <w:tab/>
        <w:t>………………………………</w:t>
      </w:r>
    </w:p>
    <w:p w14:paraId="493B6F56" w14:textId="77777777" w:rsidR="008F0A6B" w:rsidRPr="00C564DC" w:rsidRDefault="008F0A6B" w:rsidP="00C564DC">
      <w:pPr>
        <w:tabs>
          <w:tab w:val="left" w:pos="567"/>
        </w:tabs>
        <w:spacing w:after="0" w:line="240" w:lineRule="auto"/>
        <w:rPr>
          <w:rFonts w:ascii="Arial" w:hAnsi="Arial" w:cs="Arial"/>
          <w:color w:val="000000" w:themeColor="text1"/>
        </w:rPr>
      </w:pPr>
    </w:p>
    <w:p w14:paraId="75DB30E3" w14:textId="77777777" w:rsidR="004F39C1" w:rsidRPr="00C564DC" w:rsidRDefault="004F39C1" w:rsidP="00C564DC">
      <w:pPr>
        <w:tabs>
          <w:tab w:val="left" w:pos="567"/>
        </w:tabs>
        <w:rPr>
          <w:rFonts w:ascii="Arial" w:hAnsi="Arial" w:cs="Arial"/>
        </w:rPr>
      </w:pPr>
    </w:p>
    <w:sectPr w:rsidR="004F39C1" w:rsidRPr="00C564DC" w:rsidSect="000A1296">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E668B" w14:textId="77777777" w:rsidR="00E54954" w:rsidRDefault="00E54954" w:rsidP="006578CA">
      <w:pPr>
        <w:spacing w:after="0" w:line="240" w:lineRule="auto"/>
      </w:pPr>
      <w:r>
        <w:separator/>
      </w:r>
    </w:p>
  </w:endnote>
  <w:endnote w:type="continuationSeparator" w:id="0">
    <w:p w14:paraId="291FF48F" w14:textId="77777777" w:rsidR="00E54954" w:rsidRDefault="00E54954" w:rsidP="00657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D5412" w14:textId="77777777" w:rsidR="00E54954" w:rsidRDefault="00E54954" w:rsidP="006578CA">
      <w:pPr>
        <w:spacing w:after="0" w:line="240" w:lineRule="auto"/>
      </w:pPr>
      <w:r>
        <w:separator/>
      </w:r>
    </w:p>
  </w:footnote>
  <w:footnote w:type="continuationSeparator" w:id="0">
    <w:p w14:paraId="4488B5D4" w14:textId="77777777" w:rsidR="00E54954" w:rsidRDefault="00E54954" w:rsidP="006578CA">
      <w:pPr>
        <w:spacing w:after="0" w:line="240" w:lineRule="auto"/>
      </w:pPr>
      <w:r>
        <w:continuationSeparator/>
      </w:r>
    </w:p>
  </w:footnote>
  <w:footnote w:id="1">
    <w:p w14:paraId="1CC510CD" w14:textId="77777777" w:rsidR="006578CA" w:rsidRDefault="006578CA" w:rsidP="006578CA">
      <w:pPr>
        <w:pStyle w:val="Tekstprzypisudolnego"/>
      </w:pPr>
      <w:r>
        <w:rPr>
          <w:rStyle w:val="Odwoanieprzypisudolnego"/>
        </w:rPr>
        <w:footnoteRef/>
      </w:r>
      <w:r>
        <w:t xml:space="preserve"> Należy pozostawić właściwe.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B5F05FD4"/>
    <w:lvl w:ilvl="0">
      <w:start w:val="1"/>
      <w:numFmt w:val="decimal"/>
      <w:lvlText w:val="%1."/>
      <w:lvlJc w:val="left"/>
      <w:pPr>
        <w:tabs>
          <w:tab w:val="num" w:pos="8996"/>
        </w:tabs>
        <w:ind w:left="9716" w:hanging="360"/>
      </w:pPr>
      <w:rPr>
        <w:rFonts w:cs="Times"/>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7FB82FC0"/>
    <w:name w:val="WW8Num75"/>
    <w:lvl w:ilvl="0">
      <w:start w:val="1"/>
      <w:numFmt w:val="decimal"/>
      <w:lvlText w:val="%1)"/>
      <w:lvlJc w:val="left"/>
      <w:pPr>
        <w:tabs>
          <w:tab w:val="num" w:pos="0"/>
        </w:tabs>
        <w:ind w:left="720" w:hanging="360"/>
      </w:pPr>
      <w:rPr>
        <w:rFonts w:ascii="Arial" w:hAnsi="Arial" w:cs="Arial" w:hint="default"/>
        <w:b w:val="0"/>
        <w:bCs/>
        <w:sz w:val="22"/>
        <w:szCs w:val="22"/>
      </w:rPr>
    </w:lvl>
  </w:abstractNum>
  <w:abstractNum w:abstractNumId="3" w15:restartNumberingAfterBreak="0">
    <w:nsid w:val="058E39A9"/>
    <w:multiLevelType w:val="hybridMultilevel"/>
    <w:tmpl w:val="CBE815A6"/>
    <w:lvl w:ilvl="0" w:tplc="0415000F">
      <w:start w:val="1"/>
      <w:numFmt w:val="decimal"/>
      <w:lvlText w:val="%1."/>
      <w:lvlJc w:val="left"/>
      <w:pPr>
        <w:ind w:left="720" w:hanging="360"/>
      </w:pPr>
    </w:lvl>
    <w:lvl w:ilvl="1" w:tplc="C0C603A4">
      <w:start w:val="1"/>
      <w:numFmt w:val="decimal"/>
      <w:lvlText w:val="%2)"/>
      <w:lvlJc w:val="left"/>
      <w:pPr>
        <w:ind w:left="1440" w:hanging="360"/>
      </w:pPr>
      <w:rPr>
        <w:rFonts w:ascii="Arial" w:hAnsi="Arial" w:cs="Arial" w:hint="default"/>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236AA"/>
    <w:multiLevelType w:val="hybridMultilevel"/>
    <w:tmpl w:val="0ACC9704"/>
    <w:lvl w:ilvl="0" w:tplc="039009E0">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09C15F88"/>
    <w:multiLevelType w:val="hybridMultilevel"/>
    <w:tmpl w:val="C4F4760E"/>
    <w:lvl w:ilvl="0" w:tplc="9B5E102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AA75F55"/>
    <w:multiLevelType w:val="hybridMultilevel"/>
    <w:tmpl w:val="4226426A"/>
    <w:lvl w:ilvl="0" w:tplc="5944F96A">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8"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E975725"/>
    <w:multiLevelType w:val="hybridMultilevel"/>
    <w:tmpl w:val="1D56BC5A"/>
    <w:lvl w:ilvl="0" w:tplc="693CC2C4">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3CC339F"/>
    <w:multiLevelType w:val="hybridMultilevel"/>
    <w:tmpl w:val="164220B6"/>
    <w:lvl w:ilvl="0" w:tplc="84563D34">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59410B"/>
    <w:multiLevelType w:val="hybridMultilevel"/>
    <w:tmpl w:val="4A029C5E"/>
    <w:lvl w:ilvl="0" w:tplc="2C18F886">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72E7990"/>
    <w:multiLevelType w:val="multilevel"/>
    <w:tmpl w:val="F0B4E944"/>
    <w:lvl w:ilvl="0">
      <w:start w:val="1"/>
      <w:numFmt w:val="decimal"/>
      <w:lvlText w:val="%1."/>
      <w:lvlJc w:val="left"/>
      <w:pPr>
        <w:ind w:left="720" w:hanging="360"/>
      </w:pPr>
      <w:rPr>
        <w:rFonts w:hint="default"/>
        <w:color w:val="auto"/>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E241041"/>
    <w:multiLevelType w:val="multilevel"/>
    <w:tmpl w:val="9DB6B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4610AE"/>
    <w:multiLevelType w:val="singleLevel"/>
    <w:tmpl w:val="34ECAC26"/>
    <w:lvl w:ilvl="0">
      <w:start w:val="2"/>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17" w15:restartNumberingAfterBreak="0">
    <w:nsid w:val="1F7A3973"/>
    <w:multiLevelType w:val="hybridMultilevel"/>
    <w:tmpl w:val="B1ACB3F4"/>
    <w:lvl w:ilvl="0" w:tplc="23804288">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8" w15:restartNumberingAfterBreak="0">
    <w:nsid w:val="1FC3288C"/>
    <w:multiLevelType w:val="hybridMultilevel"/>
    <w:tmpl w:val="1558464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1FDA131C"/>
    <w:multiLevelType w:val="hybridMultilevel"/>
    <w:tmpl w:val="7E1A407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21282E1A"/>
    <w:multiLevelType w:val="hybridMultilevel"/>
    <w:tmpl w:val="597EBD04"/>
    <w:lvl w:ilvl="0" w:tplc="E9D8BA66">
      <w:start w:val="1"/>
      <w:numFmt w:val="decimal"/>
      <w:lvlText w:val="%1)"/>
      <w:lvlJc w:val="left"/>
      <w:pPr>
        <w:ind w:left="1287" w:hanging="360"/>
      </w:pPr>
      <w:rPr>
        <w:rFonts w:ascii="Arial" w:hAnsi="Arial" w:cs="Arial" w:hint="default"/>
        <w:color w:val="auto"/>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1" w15:restartNumberingAfterBreak="0">
    <w:nsid w:val="248F334D"/>
    <w:multiLevelType w:val="hybridMultilevel"/>
    <w:tmpl w:val="BBC4C75E"/>
    <w:lvl w:ilvl="0" w:tplc="F0DA6030">
      <w:start w:val="1"/>
      <w:numFmt w:val="lowerLetter"/>
      <w:lvlText w:val="%1)"/>
      <w:lvlJc w:val="left"/>
      <w:pPr>
        <w:ind w:left="1648" w:hanging="360"/>
      </w:pPr>
      <w:rPr>
        <w:rFonts w:ascii="Arial" w:hAnsi="Arial" w:cs="Arial" w:hint="default"/>
        <w:b w:val="0"/>
        <w:i w:val="0"/>
        <w:position w:val="0"/>
        <w:sz w:val="22"/>
        <w:szCs w:val="22"/>
      </w:rPr>
    </w:lvl>
    <w:lvl w:ilvl="1" w:tplc="81D69026">
      <w:start w:val="1"/>
      <w:numFmt w:val="decimal"/>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22" w15:restartNumberingAfterBreak="0">
    <w:nsid w:val="252A6323"/>
    <w:multiLevelType w:val="multilevel"/>
    <w:tmpl w:val="2A7EAB4A"/>
    <w:lvl w:ilvl="0">
      <w:start w:val="12"/>
      <w:numFmt w:val="decimal"/>
      <w:lvlText w:val="%1."/>
      <w:lvlJc w:val="left"/>
      <w:pPr>
        <w:ind w:left="405" w:hanging="405"/>
      </w:pPr>
    </w:lvl>
    <w:lvl w:ilvl="1">
      <w:start w:val="1"/>
      <w:numFmt w:val="decimal"/>
      <w:lvlText w:val="11.%2."/>
      <w:lvlJc w:val="left"/>
      <w:pPr>
        <w:ind w:left="972" w:hanging="405"/>
      </w:pPr>
    </w:lvl>
    <w:lvl w:ilvl="2">
      <w:start w:val="1"/>
      <w:numFmt w:val="decimal"/>
      <w:lvlText w:val="%3)"/>
      <w:lvlJc w:val="left"/>
      <w:pPr>
        <w:ind w:left="1854" w:hanging="720"/>
      </w:pPr>
      <w:rPr>
        <w:rFonts w:ascii="Arial" w:hAnsi="Arial" w:cs="Arial" w:hint="default"/>
        <w:sz w:val="22"/>
        <w:szCs w:val="22"/>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482" w:hanging="108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3"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75E05EE"/>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5" w15:restartNumberingAfterBreak="0">
    <w:nsid w:val="27F06F8F"/>
    <w:multiLevelType w:val="hybridMultilevel"/>
    <w:tmpl w:val="5D68FA9E"/>
    <w:name w:val="WW8Num542"/>
    <w:lvl w:ilvl="0" w:tplc="275428CE">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6" w15:restartNumberingAfterBreak="0">
    <w:nsid w:val="28D4163E"/>
    <w:multiLevelType w:val="hybridMultilevel"/>
    <w:tmpl w:val="041279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9141591"/>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8" w15:restartNumberingAfterBreak="0">
    <w:nsid w:val="2BBA2D00"/>
    <w:multiLevelType w:val="hybridMultilevel"/>
    <w:tmpl w:val="B732784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9"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30" w15:restartNumberingAfterBreak="0">
    <w:nsid w:val="2E8850B9"/>
    <w:multiLevelType w:val="multilevel"/>
    <w:tmpl w:val="ADE847BC"/>
    <w:lvl w:ilvl="0">
      <w:start w:val="2"/>
      <w:numFmt w:val="decimal"/>
      <w:lvlText w:val="%1."/>
      <w:lvlJc w:val="left"/>
      <w:pPr>
        <w:tabs>
          <w:tab w:val="num" w:pos="1452"/>
        </w:tabs>
        <w:ind w:left="1452" w:hanging="360"/>
      </w:pPr>
      <w:rPr>
        <w:rFonts w:ascii="Arial" w:eastAsia="Times New Roman" w:hAnsi="Arial" w:cs="Arial" w:hint="default"/>
        <w:b w:val="0"/>
        <w:bCs/>
        <w:i w:val="0"/>
        <w:iCs/>
        <w:color w:val="auto"/>
      </w:rPr>
    </w:lvl>
    <w:lvl w:ilvl="1">
      <w:start w:val="1"/>
      <w:numFmt w:val="decimal"/>
      <w:lvlText w:val="2.%2."/>
      <w:lvlJc w:val="left"/>
      <w:pPr>
        <w:tabs>
          <w:tab w:val="num" w:pos="2432"/>
        </w:tabs>
        <w:ind w:left="2144" w:hanging="432"/>
      </w:pPr>
      <w:rPr>
        <w:rFonts w:hint="default"/>
        <w:b w:val="0"/>
        <w:i w:val="0"/>
        <w:color w:val="auto"/>
        <w:sz w:val="20"/>
        <w:szCs w:val="20"/>
      </w:rPr>
    </w:lvl>
    <w:lvl w:ilvl="2">
      <w:start w:val="1"/>
      <w:numFmt w:val="decimal"/>
      <w:lvlText w:val="%3)"/>
      <w:lvlJc w:val="left"/>
      <w:pPr>
        <w:tabs>
          <w:tab w:val="num" w:pos="2573"/>
        </w:tabs>
        <w:ind w:left="2357" w:hanging="504"/>
      </w:pPr>
      <w:rPr>
        <w:rFonts w:hint="default"/>
        <w:b w:val="0"/>
        <w:i w:val="0"/>
        <w:color w:val="auto"/>
        <w:sz w:val="22"/>
        <w:szCs w:val="22"/>
        <w:vertAlign w:val="baseline"/>
      </w:rPr>
    </w:lvl>
    <w:lvl w:ilvl="3">
      <w:start w:val="1"/>
      <w:numFmt w:val="decimal"/>
      <w:lvlText w:val="%1.%2.%3.%4."/>
      <w:lvlJc w:val="left"/>
      <w:pPr>
        <w:tabs>
          <w:tab w:val="num" w:pos="3252"/>
        </w:tabs>
        <w:ind w:left="2820" w:hanging="648"/>
      </w:pPr>
      <w:rPr>
        <w:rFonts w:cs="Times New Roman" w:hint="default"/>
      </w:rPr>
    </w:lvl>
    <w:lvl w:ilvl="4">
      <w:start w:val="1"/>
      <w:numFmt w:val="decimal"/>
      <w:lvlText w:val="%1.%2.%3.%4.%5."/>
      <w:lvlJc w:val="left"/>
      <w:pPr>
        <w:tabs>
          <w:tab w:val="num" w:pos="3972"/>
        </w:tabs>
        <w:ind w:left="3324" w:hanging="792"/>
      </w:pPr>
      <w:rPr>
        <w:rFonts w:cs="Times New Roman" w:hint="default"/>
      </w:rPr>
    </w:lvl>
    <w:lvl w:ilvl="5">
      <w:start w:val="1"/>
      <w:numFmt w:val="decimal"/>
      <w:lvlText w:val="%1.%2.%3.%4.%5.%6."/>
      <w:lvlJc w:val="left"/>
      <w:pPr>
        <w:tabs>
          <w:tab w:val="num" w:pos="4332"/>
        </w:tabs>
        <w:ind w:left="3828" w:hanging="936"/>
      </w:pPr>
      <w:rPr>
        <w:rFonts w:cs="Times New Roman" w:hint="default"/>
      </w:rPr>
    </w:lvl>
    <w:lvl w:ilvl="6">
      <w:start w:val="1"/>
      <w:numFmt w:val="decimal"/>
      <w:lvlText w:val="%1.%2.%3.%4.%5.%6.%7."/>
      <w:lvlJc w:val="left"/>
      <w:pPr>
        <w:tabs>
          <w:tab w:val="num" w:pos="5052"/>
        </w:tabs>
        <w:ind w:left="4332" w:hanging="1080"/>
      </w:pPr>
      <w:rPr>
        <w:rFonts w:cs="Times New Roman" w:hint="default"/>
      </w:rPr>
    </w:lvl>
    <w:lvl w:ilvl="7">
      <w:start w:val="1"/>
      <w:numFmt w:val="decimal"/>
      <w:lvlText w:val="%1.%2.%3.%4.%5.%6.%7.%8."/>
      <w:lvlJc w:val="left"/>
      <w:pPr>
        <w:tabs>
          <w:tab w:val="num" w:pos="5772"/>
        </w:tabs>
        <w:ind w:left="4836" w:hanging="1224"/>
      </w:pPr>
      <w:rPr>
        <w:rFonts w:cs="Times New Roman" w:hint="default"/>
      </w:rPr>
    </w:lvl>
    <w:lvl w:ilvl="8">
      <w:start w:val="1"/>
      <w:numFmt w:val="decimal"/>
      <w:lvlText w:val="%1.%2.%3.%4.%5.%6.%7.%8.%9."/>
      <w:lvlJc w:val="left"/>
      <w:pPr>
        <w:tabs>
          <w:tab w:val="num" w:pos="6132"/>
        </w:tabs>
        <w:ind w:left="5412" w:hanging="1440"/>
      </w:pPr>
      <w:rPr>
        <w:rFonts w:cs="Times New Roman" w:hint="default"/>
      </w:rPr>
    </w:lvl>
  </w:abstractNum>
  <w:abstractNum w:abstractNumId="31" w15:restartNumberingAfterBreak="0">
    <w:nsid w:val="316E139F"/>
    <w:multiLevelType w:val="hybridMultilevel"/>
    <w:tmpl w:val="CDB2BAB6"/>
    <w:lvl w:ilvl="0" w:tplc="681A0F42">
      <w:start w:val="1"/>
      <w:numFmt w:val="decimal"/>
      <w:lvlText w:val="%1."/>
      <w:lvlJc w:val="left"/>
      <w:pPr>
        <w:ind w:left="377" w:hanging="360"/>
      </w:pPr>
      <w:rPr>
        <w:rFonts w:cs="Times New Roman"/>
        <w:b w:val="0"/>
        <w:bCs/>
        <w:color w:val="auto"/>
        <w:sz w:val="22"/>
        <w:szCs w:val="22"/>
      </w:rPr>
    </w:lvl>
    <w:lvl w:ilvl="1" w:tplc="A356C3B0">
      <w:start w:val="1"/>
      <w:numFmt w:val="lowerLetter"/>
      <w:lvlText w:val="%2)"/>
      <w:lvlJc w:val="left"/>
      <w:pPr>
        <w:ind w:left="1097" w:hanging="360"/>
      </w:pPr>
      <w:rPr>
        <w:b w:val="0"/>
        <w:sz w:val="20"/>
        <w:szCs w:val="20"/>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32" w15:restartNumberingAfterBreak="0">
    <w:nsid w:val="37190A2A"/>
    <w:multiLevelType w:val="multilevel"/>
    <w:tmpl w:val="F6A01920"/>
    <w:lvl w:ilvl="0">
      <w:start w:val="2"/>
      <w:numFmt w:val="decimal"/>
      <w:lvlText w:val="%1."/>
      <w:lvlJc w:val="left"/>
      <w:pPr>
        <w:ind w:left="567" w:firstLine="0"/>
      </w:pPr>
      <w:rPr>
        <w:rFonts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4" w15:restartNumberingAfterBreak="0">
    <w:nsid w:val="3AF45A85"/>
    <w:multiLevelType w:val="hybridMultilevel"/>
    <w:tmpl w:val="9410D878"/>
    <w:lvl w:ilvl="0" w:tplc="F0EAC7CE">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5"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36" w15:restartNumberingAfterBreak="0">
    <w:nsid w:val="401F1BD2"/>
    <w:multiLevelType w:val="hybridMultilevel"/>
    <w:tmpl w:val="4CA81962"/>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7"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42EF7B82"/>
    <w:multiLevelType w:val="multilevel"/>
    <w:tmpl w:val="56625FE6"/>
    <w:lvl w:ilvl="0">
      <w:start w:val="1"/>
      <w:numFmt w:val="upperRoman"/>
      <w:lvlText w:val="%1."/>
      <w:lvlJc w:val="right"/>
      <w:pPr>
        <w:tabs>
          <w:tab w:val="num" w:pos="1584"/>
        </w:tabs>
        <w:ind w:left="1584" w:hanging="360"/>
      </w:pPr>
      <w:rPr>
        <w:b/>
        <w:bCs/>
        <w:i w:val="0"/>
        <w:iCs/>
        <w:sz w:val="20"/>
        <w:szCs w:val="16"/>
      </w:rPr>
    </w:lvl>
    <w:lvl w:ilvl="1">
      <w:start w:val="1"/>
      <w:numFmt w:val="decimal"/>
      <w:lvlText w:val="%2."/>
      <w:lvlJc w:val="left"/>
      <w:pPr>
        <w:tabs>
          <w:tab w:val="num" w:pos="2564"/>
        </w:tabs>
        <w:ind w:left="2276" w:hanging="432"/>
      </w:pPr>
      <w:rPr>
        <w:rFonts w:ascii="Arial" w:hAnsi="Arial" w:cs="Arial" w:hint="default"/>
        <w:b w:val="0"/>
        <w:bCs/>
        <w:i w:val="0"/>
        <w:color w:val="auto"/>
        <w:sz w:val="22"/>
        <w:szCs w:val="22"/>
      </w:rPr>
    </w:lvl>
    <w:lvl w:ilvl="2">
      <w:start w:val="1"/>
      <w:numFmt w:val="decimal"/>
      <w:lvlText w:val="%3)"/>
      <w:lvlJc w:val="left"/>
      <w:pPr>
        <w:tabs>
          <w:tab w:val="num" w:pos="2705"/>
        </w:tabs>
        <w:ind w:left="2489" w:hanging="504"/>
      </w:pPr>
      <w:rPr>
        <w:b w:val="0"/>
        <w:i w:val="0"/>
        <w:color w:val="auto"/>
        <w:sz w:val="20"/>
        <w:szCs w:val="20"/>
        <w:vertAlign w:val="baseline"/>
      </w:rPr>
    </w:lvl>
    <w:lvl w:ilvl="3">
      <w:start w:val="1"/>
      <w:numFmt w:val="decimal"/>
      <w:lvlText w:val="%1.%2.%3.%4."/>
      <w:lvlJc w:val="left"/>
      <w:pPr>
        <w:tabs>
          <w:tab w:val="num" w:pos="3384"/>
        </w:tabs>
        <w:ind w:left="2952" w:hanging="648"/>
      </w:pPr>
      <w:rPr>
        <w:rFonts w:cs="Times New Roman"/>
      </w:rPr>
    </w:lvl>
    <w:lvl w:ilvl="4">
      <w:start w:val="1"/>
      <w:numFmt w:val="decimal"/>
      <w:lvlText w:val="%1.%2.%3.%4.%5."/>
      <w:lvlJc w:val="left"/>
      <w:pPr>
        <w:tabs>
          <w:tab w:val="num" w:pos="4104"/>
        </w:tabs>
        <w:ind w:left="3456" w:hanging="792"/>
      </w:pPr>
      <w:rPr>
        <w:rFonts w:cs="Times New Roman"/>
      </w:rPr>
    </w:lvl>
    <w:lvl w:ilvl="5">
      <w:start w:val="1"/>
      <w:numFmt w:val="decimal"/>
      <w:lvlText w:val="%1.%2.%3.%4.%5.%6."/>
      <w:lvlJc w:val="left"/>
      <w:pPr>
        <w:tabs>
          <w:tab w:val="num" w:pos="4464"/>
        </w:tabs>
        <w:ind w:left="3960" w:hanging="936"/>
      </w:pPr>
      <w:rPr>
        <w:rFonts w:cs="Times New Roman"/>
      </w:rPr>
    </w:lvl>
    <w:lvl w:ilvl="6">
      <w:start w:val="1"/>
      <w:numFmt w:val="decimal"/>
      <w:lvlText w:val="%1.%2.%3.%4.%5.%6.%7."/>
      <w:lvlJc w:val="left"/>
      <w:pPr>
        <w:tabs>
          <w:tab w:val="num" w:pos="5184"/>
        </w:tabs>
        <w:ind w:left="4464" w:hanging="1080"/>
      </w:pPr>
      <w:rPr>
        <w:rFonts w:cs="Times New Roman"/>
      </w:rPr>
    </w:lvl>
    <w:lvl w:ilvl="7">
      <w:start w:val="1"/>
      <w:numFmt w:val="decimal"/>
      <w:lvlText w:val="%1.%2.%3.%4.%5.%6.%7.%8."/>
      <w:lvlJc w:val="left"/>
      <w:pPr>
        <w:tabs>
          <w:tab w:val="num" w:pos="5904"/>
        </w:tabs>
        <w:ind w:left="4968" w:hanging="1224"/>
      </w:pPr>
      <w:rPr>
        <w:rFonts w:cs="Times New Roman"/>
      </w:rPr>
    </w:lvl>
    <w:lvl w:ilvl="8">
      <w:start w:val="1"/>
      <w:numFmt w:val="decimal"/>
      <w:lvlText w:val="%1.%2.%3.%4.%5.%6.%7.%8.%9."/>
      <w:lvlJc w:val="left"/>
      <w:pPr>
        <w:tabs>
          <w:tab w:val="num" w:pos="6264"/>
        </w:tabs>
        <w:ind w:left="5544" w:hanging="1440"/>
      </w:pPr>
      <w:rPr>
        <w:rFonts w:cs="Times New Roman"/>
      </w:rPr>
    </w:lvl>
  </w:abstractNum>
  <w:abstractNum w:abstractNumId="39" w15:restartNumberingAfterBreak="0">
    <w:nsid w:val="44942958"/>
    <w:multiLevelType w:val="multilevel"/>
    <w:tmpl w:val="C60EA4B0"/>
    <w:lvl w:ilvl="0">
      <w:start w:val="1"/>
      <w:numFmt w:val="decimal"/>
      <w:lvlText w:val="%1)"/>
      <w:legacy w:legacy="1" w:legacySpace="0" w:legacyIndent="538"/>
      <w:lvlJc w:val="left"/>
      <w:pPr>
        <w:ind w:left="426" w:firstLine="0"/>
      </w:pPr>
      <w:rPr>
        <w:rFonts w:ascii="Arial" w:hAnsi="Arial" w:cs="Aria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65E3526"/>
    <w:multiLevelType w:val="hybridMultilevel"/>
    <w:tmpl w:val="568005BE"/>
    <w:lvl w:ilvl="0" w:tplc="9022F9EC">
      <w:start w:val="1"/>
      <w:numFmt w:val="decimal"/>
      <w:lvlText w:val="%1."/>
      <w:lvlJc w:val="left"/>
      <w:pPr>
        <w:ind w:left="720" w:hanging="360"/>
      </w:pPr>
      <w:rPr>
        <w:b w:val="0"/>
        <w:color w:val="auto"/>
      </w:rPr>
    </w:lvl>
    <w:lvl w:ilvl="1" w:tplc="997A62F8">
      <w:start w:val="1"/>
      <w:numFmt w:val="lowerLetter"/>
      <w:lvlText w:val="%2)"/>
      <w:lvlJc w:val="left"/>
      <w:pPr>
        <w:ind w:left="1440" w:hanging="360"/>
      </w:pPr>
      <w:rPr>
        <w:rFonts w:cs="Times New Roman"/>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4CAE03F6"/>
    <w:multiLevelType w:val="hybridMultilevel"/>
    <w:tmpl w:val="0E7048E6"/>
    <w:lvl w:ilvl="0" w:tplc="F3408BE4">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50064895"/>
    <w:multiLevelType w:val="hybridMultilevel"/>
    <w:tmpl w:val="844820CC"/>
    <w:lvl w:ilvl="0" w:tplc="893896C0">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01455E2"/>
    <w:multiLevelType w:val="hybridMultilevel"/>
    <w:tmpl w:val="7534DCAE"/>
    <w:lvl w:ilvl="0" w:tplc="0AE666A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5" w15:restartNumberingAfterBreak="0">
    <w:nsid w:val="50A80198"/>
    <w:multiLevelType w:val="hybridMultilevel"/>
    <w:tmpl w:val="C96A88D0"/>
    <w:lvl w:ilvl="0" w:tplc="3A903010">
      <w:start w:val="1"/>
      <w:numFmt w:val="decimal"/>
      <w:lvlText w:val="%1)"/>
      <w:lvlJc w:val="left"/>
      <w:pPr>
        <w:tabs>
          <w:tab w:val="num" w:pos="1440"/>
        </w:tabs>
        <w:ind w:left="1440" w:hanging="360"/>
      </w:pPr>
      <w:rPr>
        <w:rFonts w:ascii="Arial" w:hAnsi="Arial" w:cs="Arial" w:hint="default"/>
        <w:sz w:val="22"/>
        <w:szCs w:val="22"/>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6"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47" w15:restartNumberingAfterBreak="0">
    <w:nsid w:val="52C45EAF"/>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8" w15:restartNumberingAfterBreak="0">
    <w:nsid w:val="58EE6F46"/>
    <w:multiLevelType w:val="hybridMultilevel"/>
    <w:tmpl w:val="508ED4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597B1DFA"/>
    <w:multiLevelType w:val="hybridMultilevel"/>
    <w:tmpl w:val="72861EC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0" w15:restartNumberingAfterBreak="0">
    <w:nsid w:val="5D890907"/>
    <w:multiLevelType w:val="hybridMultilevel"/>
    <w:tmpl w:val="5BFA1D9A"/>
    <w:lvl w:ilvl="0" w:tplc="063C85B6">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1" w15:restartNumberingAfterBreak="0">
    <w:nsid w:val="614318C9"/>
    <w:multiLevelType w:val="hybridMultilevel"/>
    <w:tmpl w:val="C49890B0"/>
    <w:lvl w:ilvl="0" w:tplc="E1565156">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2" w15:restartNumberingAfterBreak="0">
    <w:nsid w:val="65DE3ACE"/>
    <w:multiLevelType w:val="hybridMultilevel"/>
    <w:tmpl w:val="A0380BA2"/>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53" w15:restartNumberingAfterBreak="0">
    <w:nsid w:val="680C5EC0"/>
    <w:multiLevelType w:val="hybridMultilevel"/>
    <w:tmpl w:val="A392A320"/>
    <w:lvl w:ilvl="0" w:tplc="A7F87CFC">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4" w15:restartNumberingAfterBreak="0">
    <w:nsid w:val="687B79CD"/>
    <w:multiLevelType w:val="hybridMultilevel"/>
    <w:tmpl w:val="E32E13E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5" w15:restartNumberingAfterBreak="0">
    <w:nsid w:val="69BA4D9C"/>
    <w:multiLevelType w:val="hybridMultilevel"/>
    <w:tmpl w:val="0936C252"/>
    <w:lvl w:ilvl="0" w:tplc="40B0FEC0">
      <w:start w:val="1"/>
      <w:numFmt w:val="decimal"/>
      <w:lvlText w:val="%1)"/>
      <w:lvlJc w:val="left"/>
      <w:pPr>
        <w:ind w:left="786" w:hanging="360"/>
      </w:pPr>
      <w:rPr>
        <w:rFonts w:ascii="Arial" w:hAnsi="Arial" w:cs="Arial" w:hint="default"/>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6" w15:restartNumberingAfterBreak="0">
    <w:nsid w:val="6A11637B"/>
    <w:multiLevelType w:val="multilevel"/>
    <w:tmpl w:val="F0B4E944"/>
    <w:lvl w:ilvl="0">
      <w:start w:val="1"/>
      <w:numFmt w:val="decimal"/>
      <w:lvlText w:val="%1."/>
      <w:lvlJc w:val="left"/>
      <w:pPr>
        <w:ind w:left="720" w:hanging="360"/>
      </w:pPr>
      <w:rPr>
        <w:rFonts w:hint="default"/>
        <w:color w:val="auto"/>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58" w15:restartNumberingAfterBreak="0">
    <w:nsid w:val="72AE5340"/>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60" w15:restartNumberingAfterBreak="0">
    <w:nsid w:val="773035B5"/>
    <w:multiLevelType w:val="hybridMultilevel"/>
    <w:tmpl w:val="A4FA74E4"/>
    <w:lvl w:ilvl="0" w:tplc="D6EA60FC">
      <w:start w:val="1"/>
      <w:numFmt w:val="lowerLetter"/>
      <w:lvlText w:val="%1)"/>
      <w:lvlJc w:val="left"/>
      <w:pPr>
        <w:ind w:left="2007" w:hanging="360"/>
      </w:pPr>
      <w:rPr>
        <w:color w:val="auto"/>
      </w:r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61"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2"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3" w15:restartNumberingAfterBreak="0">
    <w:nsid w:val="7B565FD1"/>
    <w:multiLevelType w:val="hybridMultilevel"/>
    <w:tmpl w:val="9C3E6180"/>
    <w:lvl w:ilvl="0" w:tplc="CBF6331C">
      <w:start w:val="1"/>
      <w:numFmt w:val="decimal"/>
      <w:lvlText w:val="%1."/>
      <w:lvlJc w:val="left"/>
      <w:pPr>
        <w:tabs>
          <w:tab w:val="num" w:pos="463"/>
        </w:tabs>
        <w:ind w:left="463" w:hanging="283"/>
      </w:pPr>
      <w:rPr>
        <w:b/>
        <w:strike w:val="0"/>
      </w:rPr>
    </w:lvl>
    <w:lvl w:ilvl="1" w:tplc="C3D42CC2">
      <w:start w:val="1"/>
      <w:numFmt w:val="decimal"/>
      <w:lvlText w:val="%2)"/>
      <w:lvlJc w:val="left"/>
      <w:pPr>
        <w:tabs>
          <w:tab w:val="num" w:pos="1440"/>
        </w:tabs>
        <w:ind w:left="1440" w:hanging="360"/>
      </w:pPr>
      <w:rPr>
        <w:rFonts w:ascii="Arial" w:eastAsiaTheme="minorHAnsi" w:hAnsi="Arial" w:cs="Arial"/>
      </w:r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15:restartNumberingAfterBreak="0">
    <w:nsid w:val="7BD97478"/>
    <w:multiLevelType w:val="hybridMultilevel"/>
    <w:tmpl w:val="7E18E65C"/>
    <w:lvl w:ilvl="0" w:tplc="E102849E">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7C1B61B8"/>
    <w:multiLevelType w:val="multilevel"/>
    <w:tmpl w:val="36AE3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C4C3B09"/>
    <w:multiLevelType w:val="hybridMultilevel"/>
    <w:tmpl w:val="9858052A"/>
    <w:lvl w:ilvl="0" w:tplc="68645AF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7"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027085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17208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5524302">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4501783">
    <w:abstractNumId w:val="0"/>
    <w:lvlOverride w:ilvl="0">
      <w:startOverride w:val="1"/>
    </w:lvlOverride>
  </w:num>
  <w:num w:numId="5" w16cid:durableId="889460590">
    <w:abstractNumId w:val="2"/>
    <w:lvlOverride w:ilvl="0">
      <w:startOverride w:val="1"/>
    </w:lvlOverride>
  </w:num>
  <w:num w:numId="6" w16cid:durableId="2138446546">
    <w:abstractNumId w:val="1"/>
    <w:lvlOverride w:ilvl="0">
      <w:startOverride w:val="1"/>
    </w:lvlOverride>
  </w:num>
  <w:num w:numId="7" w16cid:durableId="1230394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34927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14489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92988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82491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48858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74029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47255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41191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16739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37294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02948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68518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55557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921998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0076733">
    <w:abstractNumId w:val="28"/>
  </w:num>
  <w:num w:numId="23" w16cid:durableId="184693930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359809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266774">
    <w:abstractNumId w:val="39"/>
    <w:lvlOverride w:ilvl="0">
      <w:startOverride w:val="1"/>
    </w:lvlOverride>
  </w:num>
  <w:num w:numId="26" w16cid:durableId="21159734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1077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80160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90220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79800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5306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464664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2224978">
    <w:abstractNumId w:val="37"/>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0339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524062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113539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19485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920102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9792630">
    <w:abstractNumId w:val="57"/>
  </w:num>
  <w:num w:numId="40" w16cid:durableId="1437407647">
    <w:abstractNumId w:val="58"/>
  </w:num>
  <w:num w:numId="41" w16cid:durableId="1597907882">
    <w:abstractNumId w:val="23"/>
  </w:num>
  <w:num w:numId="42" w16cid:durableId="2012754447">
    <w:abstractNumId w:val="38"/>
  </w:num>
  <w:num w:numId="43" w16cid:durableId="1203053834">
    <w:abstractNumId w:val="62"/>
  </w:num>
  <w:num w:numId="44" w16cid:durableId="272515993">
    <w:abstractNumId w:val="7"/>
  </w:num>
  <w:num w:numId="45" w16cid:durableId="548105529">
    <w:abstractNumId w:val="50"/>
  </w:num>
  <w:num w:numId="46" w16cid:durableId="694190070">
    <w:abstractNumId w:val="53"/>
  </w:num>
  <w:num w:numId="47" w16cid:durableId="1735808582">
    <w:abstractNumId w:val="66"/>
  </w:num>
  <w:num w:numId="48" w16cid:durableId="985664155">
    <w:abstractNumId w:val="8"/>
  </w:num>
  <w:num w:numId="49" w16cid:durableId="1539394620">
    <w:abstractNumId w:val="45"/>
  </w:num>
  <w:num w:numId="50" w16cid:durableId="1424641659">
    <w:abstractNumId w:val="41"/>
  </w:num>
  <w:num w:numId="51" w16cid:durableId="1730497617">
    <w:abstractNumId w:val="30"/>
  </w:num>
  <w:num w:numId="52" w16cid:durableId="431172951">
    <w:abstractNumId w:val="19"/>
  </w:num>
  <w:num w:numId="53" w16cid:durableId="72748072">
    <w:abstractNumId w:val="22"/>
  </w:num>
  <w:num w:numId="54" w16cid:durableId="64300964">
    <w:abstractNumId w:val="24"/>
  </w:num>
  <w:num w:numId="55" w16cid:durableId="51658232">
    <w:abstractNumId w:val="55"/>
    <w:lvlOverride w:ilvl="0">
      <w:startOverride w:val="1"/>
    </w:lvlOverride>
    <w:lvlOverride w:ilvl="1"/>
    <w:lvlOverride w:ilvl="2"/>
    <w:lvlOverride w:ilvl="3"/>
    <w:lvlOverride w:ilvl="4"/>
    <w:lvlOverride w:ilvl="5"/>
    <w:lvlOverride w:ilvl="6"/>
    <w:lvlOverride w:ilvl="7"/>
    <w:lvlOverride w:ilvl="8"/>
  </w:num>
  <w:num w:numId="56" w16cid:durableId="497428986">
    <w:abstractNumId w:val="34"/>
  </w:num>
  <w:num w:numId="57" w16cid:durableId="154031500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26398765">
    <w:abstractNumId w:val="11"/>
  </w:num>
  <w:num w:numId="59" w16cid:durableId="1578973147">
    <w:abstractNumId w:val="32"/>
  </w:num>
  <w:num w:numId="60" w16cid:durableId="1578784767">
    <w:abstractNumId w:val="18"/>
  </w:num>
  <w:num w:numId="61" w16cid:durableId="165870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31475274">
    <w:abstractNumId w:val="16"/>
  </w:num>
  <w:num w:numId="63" w16cid:durableId="2126609335">
    <w:abstractNumId w:val="15"/>
  </w:num>
  <w:num w:numId="64" w16cid:durableId="948856672">
    <w:abstractNumId w:val="56"/>
  </w:num>
  <w:num w:numId="65" w16cid:durableId="508563599">
    <w:abstractNumId w:val="65"/>
  </w:num>
  <w:num w:numId="66" w16cid:durableId="75438429">
    <w:abstractNumId w:val="26"/>
  </w:num>
  <w:num w:numId="67" w16cid:durableId="2009601695">
    <w:abstractNumId w:val="51"/>
  </w:num>
  <w:num w:numId="68" w16cid:durableId="1685282769">
    <w:abstractNumId w:val="14"/>
  </w:num>
  <w:num w:numId="69" w16cid:durableId="1768768416">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2C8"/>
    <w:rsid w:val="00001214"/>
    <w:rsid w:val="00027258"/>
    <w:rsid w:val="00036E02"/>
    <w:rsid w:val="000727C2"/>
    <w:rsid w:val="000A0B14"/>
    <w:rsid w:val="000A1296"/>
    <w:rsid w:val="000A5F7C"/>
    <w:rsid w:val="000F4222"/>
    <w:rsid w:val="0012360A"/>
    <w:rsid w:val="00176517"/>
    <w:rsid w:val="00195EF2"/>
    <w:rsid w:val="001A0302"/>
    <w:rsid w:val="00203379"/>
    <w:rsid w:val="00240AA4"/>
    <w:rsid w:val="002435BA"/>
    <w:rsid w:val="002503D6"/>
    <w:rsid w:val="0025798A"/>
    <w:rsid w:val="00267946"/>
    <w:rsid w:val="002B01CB"/>
    <w:rsid w:val="002B3FC3"/>
    <w:rsid w:val="002D7833"/>
    <w:rsid w:val="002E2499"/>
    <w:rsid w:val="00310855"/>
    <w:rsid w:val="00345EA7"/>
    <w:rsid w:val="00346551"/>
    <w:rsid w:val="0036235B"/>
    <w:rsid w:val="00367F6F"/>
    <w:rsid w:val="00394369"/>
    <w:rsid w:val="003A5DD2"/>
    <w:rsid w:val="003D385E"/>
    <w:rsid w:val="003F067B"/>
    <w:rsid w:val="003F12CF"/>
    <w:rsid w:val="00427EF6"/>
    <w:rsid w:val="00441193"/>
    <w:rsid w:val="004454EC"/>
    <w:rsid w:val="00475AE6"/>
    <w:rsid w:val="00476097"/>
    <w:rsid w:val="004E5ED8"/>
    <w:rsid w:val="004F39C1"/>
    <w:rsid w:val="00500C53"/>
    <w:rsid w:val="005024AD"/>
    <w:rsid w:val="0053109F"/>
    <w:rsid w:val="00532E94"/>
    <w:rsid w:val="00543165"/>
    <w:rsid w:val="005516ED"/>
    <w:rsid w:val="00563DA2"/>
    <w:rsid w:val="005834DC"/>
    <w:rsid w:val="006010AA"/>
    <w:rsid w:val="00607A9D"/>
    <w:rsid w:val="00611B68"/>
    <w:rsid w:val="00623844"/>
    <w:rsid w:val="00627B2F"/>
    <w:rsid w:val="00630C34"/>
    <w:rsid w:val="006328BB"/>
    <w:rsid w:val="00634F39"/>
    <w:rsid w:val="00656195"/>
    <w:rsid w:val="006578CA"/>
    <w:rsid w:val="00694A37"/>
    <w:rsid w:val="006A68EE"/>
    <w:rsid w:val="006C596B"/>
    <w:rsid w:val="006F302B"/>
    <w:rsid w:val="006F534B"/>
    <w:rsid w:val="00702DF1"/>
    <w:rsid w:val="00785BF3"/>
    <w:rsid w:val="007C1A13"/>
    <w:rsid w:val="007F28A0"/>
    <w:rsid w:val="008045A0"/>
    <w:rsid w:val="00812BA2"/>
    <w:rsid w:val="0082213B"/>
    <w:rsid w:val="00872B42"/>
    <w:rsid w:val="008755CC"/>
    <w:rsid w:val="00875714"/>
    <w:rsid w:val="008948AA"/>
    <w:rsid w:val="008B0A03"/>
    <w:rsid w:val="008E0D98"/>
    <w:rsid w:val="008E5F85"/>
    <w:rsid w:val="008F0A6B"/>
    <w:rsid w:val="00912E48"/>
    <w:rsid w:val="009407CE"/>
    <w:rsid w:val="00957A53"/>
    <w:rsid w:val="009C0ADC"/>
    <w:rsid w:val="009D1032"/>
    <w:rsid w:val="009E1B8D"/>
    <w:rsid w:val="009F7B31"/>
    <w:rsid w:val="00A07FBC"/>
    <w:rsid w:val="00A35C00"/>
    <w:rsid w:val="00A36691"/>
    <w:rsid w:val="00A758D0"/>
    <w:rsid w:val="00AA54BF"/>
    <w:rsid w:val="00AB35F1"/>
    <w:rsid w:val="00AC117E"/>
    <w:rsid w:val="00AF4491"/>
    <w:rsid w:val="00B01F12"/>
    <w:rsid w:val="00B22D2A"/>
    <w:rsid w:val="00B57424"/>
    <w:rsid w:val="00B641AD"/>
    <w:rsid w:val="00B86657"/>
    <w:rsid w:val="00B95202"/>
    <w:rsid w:val="00BC0535"/>
    <w:rsid w:val="00BD3174"/>
    <w:rsid w:val="00BE0A50"/>
    <w:rsid w:val="00BE42FB"/>
    <w:rsid w:val="00BF44AA"/>
    <w:rsid w:val="00C06B0D"/>
    <w:rsid w:val="00C366C6"/>
    <w:rsid w:val="00C564DC"/>
    <w:rsid w:val="00C61128"/>
    <w:rsid w:val="00C651C5"/>
    <w:rsid w:val="00C75D38"/>
    <w:rsid w:val="00C841DE"/>
    <w:rsid w:val="00C91A47"/>
    <w:rsid w:val="00CA2736"/>
    <w:rsid w:val="00CF690B"/>
    <w:rsid w:val="00D30BBF"/>
    <w:rsid w:val="00D97B9B"/>
    <w:rsid w:val="00DA4AB7"/>
    <w:rsid w:val="00DB45CE"/>
    <w:rsid w:val="00DB58C0"/>
    <w:rsid w:val="00DB6E2F"/>
    <w:rsid w:val="00DC34B9"/>
    <w:rsid w:val="00DC7192"/>
    <w:rsid w:val="00E01F5E"/>
    <w:rsid w:val="00E3486E"/>
    <w:rsid w:val="00E54954"/>
    <w:rsid w:val="00E64308"/>
    <w:rsid w:val="00EB27B1"/>
    <w:rsid w:val="00EE22C8"/>
    <w:rsid w:val="00EE7778"/>
    <w:rsid w:val="00EF27DB"/>
    <w:rsid w:val="00EF72AC"/>
    <w:rsid w:val="00F16CDD"/>
    <w:rsid w:val="00F210C5"/>
    <w:rsid w:val="00F268C0"/>
    <w:rsid w:val="00F2697A"/>
    <w:rsid w:val="00F52112"/>
    <w:rsid w:val="00F81D2A"/>
    <w:rsid w:val="00F8243E"/>
    <w:rsid w:val="00F85D11"/>
    <w:rsid w:val="00F957CA"/>
    <w:rsid w:val="00F96A04"/>
    <w:rsid w:val="00FA24CF"/>
    <w:rsid w:val="00FA5E1C"/>
    <w:rsid w:val="00FB3371"/>
    <w:rsid w:val="00FD3031"/>
    <w:rsid w:val="00FD35FF"/>
    <w:rsid w:val="00FE5B2C"/>
    <w:rsid w:val="00FF544C"/>
    <w:rsid w:val="00FF74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166ED"/>
  <w15:chartTrackingRefBased/>
  <w15:docId w15:val="{9BE1B374-6BCB-4B07-A9C5-837D12081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0A6B"/>
    <w:pPr>
      <w:spacing w:after="200" w:line="276" w:lineRule="auto"/>
    </w:pPr>
    <w:rPr>
      <w:kern w:val="0"/>
      <w14:ligatures w14:val="none"/>
    </w:rPr>
  </w:style>
  <w:style w:type="paragraph" w:styleId="Nagwek1">
    <w:name w:val="heading 1"/>
    <w:basedOn w:val="Normalny"/>
    <w:next w:val="Normalny"/>
    <w:link w:val="Nagwek1Znak"/>
    <w:uiPriority w:val="9"/>
    <w:qFormat/>
    <w:rsid w:val="00EE22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E22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E22C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E22C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E22C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E22C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E22C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E22C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E22C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E22C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E22C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E22C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E22C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E22C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E22C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E22C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E22C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E22C8"/>
    <w:rPr>
      <w:rFonts w:eastAsiaTheme="majorEastAsia" w:cstheme="majorBidi"/>
      <w:color w:val="272727" w:themeColor="text1" w:themeTint="D8"/>
    </w:rPr>
  </w:style>
  <w:style w:type="paragraph" w:styleId="Tytu">
    <w:name w:val="Title"/>
    <w:basedOn w:val="Normalny"/>
    <w:next w:val="Normalny"/>
    <w:link w:val="TytuZnak"/>
    <w:qFormat/>
    <w:rsid w:val="00EE22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EE22C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E22C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E22C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E22C8"/>
    <w:pPr>
      <w:spacing w:before="160"/>
      <w:jc w:val="center"/>
    </w:pPr>
    <w:rPr>
      <w:i/>
      <w:iCs/>
      <w:color w:val="404040" w:themeColor="text1" w:themeTint="BF"/>
    </w:rPr>
  </w:style>
  <w:style w:type="character" w:customStyle="1" w:styleId="CytatZnak">
    <w:name w:val="Cytat Znak"/>
    <w:basedOn w:val="Domylnaczcionkaakapitu"/>
    <w:link w:val="Cytat"/>
    <w:uiPriority w:val="29"/>
    <w:rsid w:val="00EE22C8"/>
    <w:rPr>
      <w:i/>
      <w:iCs/>
      <w:color w:val="404040" w:themeColor="text1" w:themeTint="BF"/>
    </w:rPr>
  </w:style>
  <w:style w:type="paragraph" w:styleId="Akapitzlist">
    <w:name w:val="List Paragraph"/>
    <w:aliases w:val="Akapit z listą BS,Numerowanie,List Paragraph,lp1,Preambuła,CW_Lista,normalny tekst,List Paragraph2,maz_wyliczenie,opis dzialania,K-P_odwolanie,A_wyliczenie,Akapit z listą 1,L1,Akapit z listą5,Nagłowek 3,Kolorowa lista — akcent 11,Dot pt,K"/>
    <w:basedOn w:val="Normalny"/>
    <w:link w:val="AkapitzlistZnak"/>
    <w:uiPriority w:val="34"/>
    <w:qFormat/>
    <w:rsid w:val="00EE22C8"/>
    <w:pPr>
      <w:ind w:left="720"/>
      <w:contextualSpacing/>
    </w:pPr>
  </w:style>
  <w:style w:type="character" w:styleId="Wyrnienieintensywne">
    <w:name w:val="Intense Emphasis"/>
    <w:basedOn w:val="Domylnaczcionkaakapitu"/>
    <w:uiPriority w:val="21"/>
    <w:qFormat/>
    <w:rsid w:val="00EE22C8"/>
    <w:rPr>
      <w:i/>
      <w:iCs/>
      <w:color w:val="2F5496" w:themeColor="accent1" w:themeShade="BF"/>
    </w:rPr>
  </w:style>
  <w:style w:type="paragraph" w:styleId="Cytatintensywny">
    <w:name w:val="Intense Quote"/>
    <w:basedOn w:val="Normalny"/>
    <w:next w:val="Normalny"/>
    <w:link w:val="CytatintensywnyZnak"/>
    <w:uiPriority w:val="30"/>
    <w:qFormat/>
    <w:rsid w:val="00EE22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E22C8"/>
    <w:rPr>
      <w:i/>
      <w:iCs/>
      <w:color w:val="2F5496" w:themeColor="accent1" w:themeShade="BF"/>
    </w:rPr>
  </w:style>
  <w:style w:type="character" w:styleId="Odwoanieintensywne">
    <w:name w:val="Intense Reference"/>
    <w:basedOn w:val="Domylnaczcionkaakapitu"/>
    <w:uiPriority w:val="32"/>
    <w:qFormat/>
    <w:rsid w:val="00EE22C8"/>
    <w:rPr>
      <w:b/>
      <w:bCs/>
      <w:smallCaps/>
      <w:color w:val="2F5496" w:themeColor="accent1" w:themeShade="BF"/>
      <w:spacing w:val="5"/>
    </w:rPr>
  </w:style>
  <w:style w:type="paragraph" w:styleId="Nagwek">
    <w:name w:val="header"/>
    <w:basedOn w:val="Normalny"/>
    <w:link w:val="NagwekZnak"/>
    <w:uiPriority w:val="99"/>
    <w:unhideWhenUsed/>
    <w:rsid w:val="008F0A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A6B"/>
    <w:rPr>
      <w:kern w:val="0"/>
      <w14:ligatures w14:val="none"/>
    </w:rPr>
  </w:style>
  <w:style w:type="paragraph" w:styleId="Stopka">
    <w:name w:val="footer"/>
    <w:basedOn w:val="Normalny"/>
    <w:link w:val="StopkaZnak"/>
    <w:uiPriority w:val="99"/>
    <w:unhideWhenUsed/>
    <w:rsid w:val="008F0A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A6B"/>
    <w:rPr>
      <w:kern w:val="0"/>
      <w14:ligatures w14:val="none"/>
    </w:rPr>
  </w:style>
  <w:style w:type="character" w:customStyle="1" w:styleId="FontStyle12">
    <w:name w:val="Font Style12"/>
    <w:basedOn w:val="Domylnaczcionkaakapitu"/>
    <w:uiPriority w:val="99"/>
    <w:rsid w:val="008F0A6B"/>
    <w:rPr>
      <w:rFonts w:ascii="Arial" w:hAnsi="Arial" w:cs="Arial"/>
      <w:color w:val="000000"/>
      <w:sz w:val="20"/>
      <w:szCs w:val="20"/>
    </w:rPr>
  </w:style>
  <w:style w:type="paragraph" w:customStyle="1" w:styleId="Style7">
    <w:name w:val="Style7"/>
    <w:basedOn w:val="Normalny"/>
    <w:uiPriority w:val="99"/>
    <w:rsid w:val="008F0A6B"/>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ekstpodstawowywcity">
    <w:name w:val="Body Text Indent"/>
    <w:basedOn w:val="Normalny"/>
    <w:link w:val="TekstpodstawowywcityZnak"/>
    <w:unhideWhenUsed/>
    <w:rsid w:val="008F0A6B"/>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8F0A6B"/>
    <w:rPr>
      <w:rFonts w:ascii="Times New Roman" w:eastAsia="Times New Roman" w:hAnsi="Times New Roman" w:cs="Times New Roman"/>
      <w:kern w:val="0"/>
      <w:sz w:val="24"/>
      <w:szCs w:val="24"/>
      <w:lang w:eastAsia="pl-PL"/>
      <w14:ligatures w14:val="none"/>
    </w:rPr>
  </w:style>
  <w:style w:type="character" w:customStyle="1" w:styleId="grame">
    <w:name w:val="grame"/>
    <w:basedOn w:val="Domylnaczcionkaakapitu"/>
    <w:rsid w:val="008F0A6B"/>
  </w:style>
  <w:style w:type="paragraph" w:customStyle="1" w:styleId="tyt3">
    <w:name w:val="tyt3"/>
    <w:basedOn w:val="Normalny"/>
    <w:rsid w:val="008F0A6B"/>
    <w:pPr>
      <w:snapToGrid w:val="0"/>
      <w:spacing w:after="113" w:line="304" w:lineRule="atLeast"/>
      <w:jc w:val="center"/>
    </w:pPr>
    <w:rPr>
      <w:rFonts w:ascii="Times New Roman" w:eastAsia="Times New Roman" w:hAnsi="Times New Roman" w:cs="Times New Roman"/>
      <w:b/>
      <w:szCs w:val="20"/>
      <w:lang w:eastAsia="pl-PL"/>
    </w:rPr>
  </w:style>
  <w:style w:type="character" w:customStyle="1" w:styleId="AkapitzlistZnak">
    <w:name w:val="Akapit z listą Znak"/>
    <w:aliases w:val="Akapit z listą BS Znak,Numerowanie Znak,List Paragraph Znak,lp1 Znak,Preambuła Znak,CW_Lista Znak,normalny tekst Znak,List Paragraph2 Znak,maz_wyliczenie Znak,opis dzialania Znak,K-P_odwolanie Znak,A_wyliczenie Znak,L1 Znak,K Znak"/>
    <w:link w:val="Akapitzlist"/>
    <w:uiPriority w:val="34"/>
    <w:qFormat/>
    <w:locked/>
    <w:rsid w:val="008F0A6B"/>
  </w:style>
  <w:style w:type="paragraph" w:customStyle="1" w:styleId="St4-punkt">
    <w:name w:val="St4-punkt"/>
    <w:basedOn w:val="Normalny"/>
    <w:rsid w:val="008F0A6B"/>
    <w:pPr>
      <w:autoSpaceDN w:val="0"/>
      <w:spacing w:after="0" w:line="240" w:lineRule="auto"/>
      <w:ind w:left="680" w:hanging="340"/>
      <w:jc w:val="both"/>
    </w:pPr>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uiPriority w:val="99"/>
    <w:rsid w:val="008F0A6B"/>
    <w:pPr>
      <w:spacing w:after="0" w:line="240" w:lineRule="auto"/>
    </w:pPr>
    <w:rPr>
      <w:rFonts w:ascii="Times New Roman" w:eastAsia="Times New Roman" w:hAnsi="Times New Roman" w:cs="Arial"/>
      <w:bCs/>
      <w:sz w:val="20"/>
      <w:szCs w:val="20"/>
      <w:lang w:eastAsia="pl-PL"/>
    </w:rPr>
  </w:style>
  <w:style w:type="character" w:customStyle="1" w:styleId="TekstprzypisudolnegoZnak">
    <w:name w:val="Tekst przypisu dolnego Znak"/>
    <w:basedOn w:val="Domylnaczcionkaakapitu"/>
    <w:link w:val="Tekstprzypisudolnego"/>
    <w:uiPriority w:val="99"/>
    <w:rsid w:val="008F0A6B"/>
    <w:rPr>
      <w:rFonts w:ascii="Times New Roman" w:eastAsia="Times New Roman" w:hAnsi="Times New Roman" w:cs="Arial"/>
      <w:bCs/>
      <w:kern w:val="0"/>
      <w:sz w:val="20"/>
      <w:szCs w:val="20"/>
      <w:lang w:eastAsia="pl-PL"/>
      <w14:ligatures w14:val="none"/>
    </w:rPr>
  </w:style>
  <w:style w:type="character" w:styleId="Odwoanieprzypisudolnego">
    <w:name w:val="footnote reference"/>
    <w:uiPriority w:val="99"/>
    <w:rsid w:val="008F0A6B"/>
    <w:rPr>
      <w:vertAlign w:val="superscript"/>
    </w:rPr>
  </w:style>
  <w:style w:type="character" w:customStyle="1" w:styleId="TekstkomentarzaZnak">
    <w:name w:val="Tekst komentarza Znak"/>
    <w:basedOn w:val="Domylnaczcionkaakapitu"/>
    <w:link w:val="Tekstkomentarza"/>
    <w:uiPriority w:val="99"/>
    <w:semiHidden/>
    <w:rsid w:val="008F0A6B"/>
    <w:rPr>
      <w:sz w:val="20"/>
      <w:szCs w:val="20"/>
    </w:rPr>
  </w:style>
  <w:style w:type="paragraph" w:styleId="Tekstkomentarza">
    <w:name w:val="annotation text"/>
    <w:basedOn w:val="Normalny"/>
    <w:link w:val="TekstkomentarzaZnak"/>
    <w:uiPriority w:val="99"/>
    <w:semiHidden/>
    <w:unhideWhenUsed/>
    <w:rsid w:val="008F0A6B"/>
    <w:pPr>
      <w:spacing w:line="240" w:lineRule="auto"/>
    </w:pPr>
    <w:rPr>
      <w:kern w:val="2"/>
      <w:sz w:val="20"/>
      <w:szCs w:val="20"/>
      <w14:ligatures w14:val="standardContextual"/>
    </w:rPr>
  </w:style>
  <w:style w:type="character" w:customStyle="1" w:styleId="TekstkomentarzaZnak1">
    <w:name w:val="Tekst komentarza Znak1"/>
    <w:basedOn w:val="Domylnaczcionkaakapitu"/>
    <w:uiPriority w:val="99"/>
    <w:semiHidden/>
    <w:rsid w:val="008F0A6B"/>
    <w:rPr>
      <w:kern w:val="0"/>
      <w:sz w:val="20"/>
      <w:szCs w:val="20"/>
      <w14:ligatures w14:val="none"/>
    </w:rPr>
  </w:style>
  <w:style w:type="character" w:customStyle="1" w:styleId="TematkomentarzaZnak">
    <w:name w:val="Temat komentarza Znak"/>
    <w:basedOn w:val="TekstkomentarzaZnak"/>
    <w:link w:val="Tematkomentarza"/>
    <w:uiPriority w:val="99"/>
    <w:semiHidden/>
    <w:rsid w:val="008F0A6B"/>
    <w:rPr>
      <w:b/>
      <w:bCs/>
      <w:sz w:val="20"/>
      <w:szCs w:val="20"/>
    </w:rPr>
  </w:style>
  <w:style w:type="paragraph" w:styleId="Tematkomentarza">
    <w:name w:val="annotation subject"/>
    <w:basedOn w:val="Tekstkomentarza"/>
    <w:next w:val="Tekstkomentarza"/>
    <w:link w:val="TematkomentarzaZnak"/>
    <w:uiPriority w:val="99"/>
    <w:semiHidden/>
    <w:unhideWhenUsed/>
    <w:rsid w:val="008F0A6B"/>
    <w:rPr>
      <w:b/>
      <w:bCs/>
    </w:rPr>
  </w:style>
  <w:style w:type="character" w:customStyle="1" w:styleId="TematkomentarzaZnak1">
    <w:name w:val="Temat komentarza Znak1"/>
    <w:basedOn w:val="TekstkomentarzaZnak1"/>
    <w:uiPriority w:val="99"/>
    <w:semiHidden/>
    <w:rsid w:val="008F0A6B"/>
    <w:rPr>
      <w:b/>
      <w:bCs/>
      <w:kern w:val="0"/>
      <w:sz w:val="20"/>
      <w:szCs w:val="20"/>
      <w14:ligatures w14:val="none"/>
    </w:rPr>
  </w:style>
  <w:style w:type="paragraph" w:styleId="Poprawka">
    <w:name w:val="Revision"/>
    <w:hidden/>
    <w:uiPriority w:val="99"/>
    <w:semiHidden/>
    <w:rsid w:val="008F0A6B"/>
    <w:pPr>
      <w:spacing w:after="0" w:line="240" w:lineRule="auto"/>
    </w:pPr>
    <w:rPr>
      <w:kern w:val="0"/>
      <w14:ligatures w14:val="none"/>
    </w:rPr>
  </w:style>
  <w:style w:type="character" w:styleId="Hipercze">
    <w:name w:val="Hyperlink"/>
    <w:basedOn w:val="Domylnaczcionkaakapitu"/>
    <w:uiPriority w:val="99"/>
    <w:unhideWhenUsed/>
    <w:rsid w:val="008F0A6B"/>
    <w:rPr>
      <w:color w:val="0563C1" w:themeColor="hyperlink"/>
      <w:u w:val="single"/>
    </w:rPr>
  </w:style>
  <w:style w:type="paragraph" w:customStyle="1" w:styleId="lista-num">
    <w:name w:val="lista-num"/>
    <w:basedOn w:val="Normalny"/>
    <w:rsid w:val="008F0A6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8F0A6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8F0A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ujazd.com.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mujazd@ujazd.com.pl" TargetMode="External"/><Relationship Id="rId5" Type="http://schemas.openxmlformats.org/officeDocument/2006/relationships/webSettings" Target="webSettings.xml"/><Relationship Id="rId10" Type="http://schemas.openxmlformats.org/officeDocument/2006/relationships/hyperlink" Target="mailto:p.lasota@ujazd.com.pl" TargetMode="External"/><Relationship Id="rId4" Type="http://schemas.openxmlformats.org/officeDocument/2006/relationships/settings" Target="settings.xml"/><Relationship Id="rId9" Type="http://schemas.openxmlformats.org/officeDocument/2006/relationships/image" Target="cid:image001.jpg@01DC217E.E087BBE0"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906A8-EA5A-4306-99D2-B52BF902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16257</Words>
  <Characters>97543</Characters>
  <Application>Microsoft Office Word</Application>
  <DocSecurity>0</DocSecurity>
  <Lines>812</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OPERATOR</dc:creator>
  <cp:keywords/>
  <dc:description/>
  <cp:lastModifiedBy>w.starosta</cp:lastModifiedBy>
  <cp:revision>39</cp:revision>
  <cp:lastPrinted>2026-02-19T11:28:00Z</cp:lastPrinted>
  <dcterms:created xsi:type="dcterms:W3CDTF">2025-12-16T11:55:00Z</dcterms:created>
  <dcterms:modified xsi:type="dcterms:W3CDTF">2026-02-25T13:11:00Z</dcterms:modified>
</cp:coreProperties>
</file>